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22354" w14:textId="5963F64E" w:rsidR="005D76AE" w:rsidRPr="00FA5473" w:rsidRDefault="00CF15DC">
      <w:pPr>
        <w:rPr>
          <w:b/>
          <w:bCs/>
        </w:rPr>
      </w:pPr>
      <w:r>
        <w:rPr>
          <w:b/>
          <w:bCs/>
          <w:noProof/>
          <w:color w:val="70AD47" w:themeColor="accent6"/>
          <w:sz w:val="28"/>
          <w:szCs w:val="28"/>
          <w:u w:val="single"/>
        </w:rPr>
        <w:drawing>
          <wp:anchor distT="0" distB="0" distL="114300" distR="114300" simplePos="0" relativeHeight="251658241" behindDoc="1" locked="0" layoutInCell="1" allowOverlap="1" wp14:anchorId="726DCF7F" wp14:editId="3C24F401">
            <wp:simplePos x="0" y="0"/>
            <wp:positionH relativeFrom="column">
              <wp:posOffset>2419350</wp:posOffset>
            </wp:positionH>
            <wp:positionV relativeFrom="paragraph">
              <wp:posOffset>438150</wp:posOffset>
            </wp:positionV>
            <wp:extent cx="3333750" cy="1003300"/>
            <wp:effectExtent l="0" t="0" r="0" b="6350"/>
            <wp:wrapTight wrapText="bothSides">
              <wp:wrapPolygon edited="0">
                <wp:start x="13701" y="0"/>
                <wp:lineTo x="0" y="0"/>
                <wp:lineTo x="0" y="10253"/>
                <wp:lineTo x="123" y="18456"/>
                <wp:lineTo x="2222" y="19686"/>
                <wp:lineTo x="11726" y="21327"/>
                <wp:lineTo x="12590" y="21327"/>
                <wp:lineTo x="12960" y="19686"/>
                <wp:lineTo x="21477" y="19686"/>
                <wp:lineTo x="21477" y="11073"/>
                <wp:lineTo x="20859" y="6562"/>
                <wp:lineTo x="21477" y="4101"/>
                <wp:lineTo x="21477" y="3281"/>
                <wp:lineTo x="20119" y="0"/>
                <wp:lineTo x="13701" y="0"/>
              </wp:wrapPolygon>
            </wp:wrapTight>
            <wp:docPr id="1780749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b="-1282"/>
                    <a:stretch>
                      <a:fillRect/>
                    </a:stretch>
                  </pic:blipFill>
                  <pic:spPr bwMode="auto">
                    <a:xfrm>
                      <a:off x="0" y="0"/>
                      <a:ext cx="3333750" cy="1003300"/>
                    </a:xfrm>
                    <a:prstGeom prst="rect">
                      <a:avLst/>
                    </a:prstGeom>
                    <a:noFill/>
                    <a:ln>
                      <a:noFill/>
                    </a:ln>
                    <a:extLst>
                      <a:ext uri="{53640926-AAD7-44D8-BBD7-CCE9431645EC}">
                        <a14:shadowObscured xmlns:a14="http://schemas.microsoft.com/office/drawing/2010/main"/>
                      </a:ext>
                    </a:extLst>
                  </pic:spPr>
                </pic:pic>
              </a:graphicData>
            </a:graphic>
          </wp:anchor>
        </w:drawing>
      </w:r>
      <w:r w:rsidR="00523A7B">
        <w:rPr>
          <w:b/>
          <w:bCs/>
          <w:noProof/>
        </w:rPr>
        <w:drawing>
          <wp:anchor distT="0" distB="0" distL="114300" distR="114300" simplePos="0" relativeHeight="251658240" behindDoc="0" locked="0" layoutInCell="1" allowOverlap="1" wp14:anchorId="1A0CC8C7" wp14:editId="257CD03C">
            <wp:simplePos x="0" y="0"/>
            <wp:positionH relativeFrom="margin">
              <wp:align>left</wp:align>
            </wp:positionH>
            <wp:positionV relativeFrom="paragraph">
              <wp:posOffset>247650</wp:posOffset>
            </wp:positionV>
            <wp:extent cx="2032000" cy="1314450"/>
            <wp:effectExtent l="0" t="0" r="6350" b="0"/>
            <wp:wrapThrough wrapText="bothSides">
              <wp:wrapPolygon edited="0">
                <wp:start x="0" y="0"/>
                <wp:lineTo x="0" y="21287"/>
                <wp:lineTo x="21465" y="21287"/>
                <wp:lineTo x="21465" y="0"/>
                <wp:lineTo x="0" y="0"/>
              </wp:wrapPolygon>
            </wp:wrapThrough>
            <wp:docPr id="2144751636" name="Picture 2" descr="A person leaning on a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751636" name="Picture 2" descr="A person leaning on a fenc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32000" cy="1314450"/>
                    </a:xfrm>
                    <a:prstGeom prst="rect">
                      <a:avLst/>
                    </a:prstGeom>
                  </pic:spPr>
                </pic:pic>
              </a:graphicData>
            </a:graphic>
            <wp14:sizeRelH relativeFrom="margin">
              <wp14:pctWidth>0</wp14:pctWidth>
            </wp14:sizeRelH>
            <wp14:sizeRelV relativeFrom="margin">
              <wp14:pctHeight>0</wp14:pctHeight>
            </wp14:sizeRelV>
          </wp:anchor>
        </w:drawing>
      </w:r>
    </w:p>
    <w:p w14:paraId="45E1D3E7" w14:textId="7AA8EBBD" w:rsidR="00523A7B" w:rsidRPr="00DB18B3" w:rsidRDefault="00523A7B" w:rsidP="00BA2BA6">
      <w:pPr>
        <w:rPr>
          <w:b/>
          <w:bCs/>
          <w:color w:val="70AD47" w:themeColor="accent6"/>
          <w:sz w:val="28"/>
          <w:szCs w:val="28"/>
          <w:u w:val="single"/>
        </w:rPr>
      </w:pPr>
    </w:p>
    <w:p w14:paraId="4947C9D0" w14:textId="10F5758A" w:rsidR="00523A7B" w:rsidRPr="00DB18B3" w:rsidRDefault="00CF15DC" w:rsidP="00DB18B3">
      <w:pPr>
        <w:jc w:val="center"/>
        <w:rPr>
          <w:b/>
          <w:bCs/>
          <w:i/>
          <w:iCs/>
          <w:color w:val="70AD47" w:themeColor="accent6"/>
          <w:sz w:val="28"/>
          <w:szCs w:val="28"/>
          <w:u w:val="single"/>
        </w:rPr>
      </w:pPr>
      <w:r>
        <w:rPr>
          <w:b/>
          <w:bCs/>
          <w:i/>
          <w:iCs/>
          <w:color w:val="70AD47" w:themeColor="accent6"/>
          <w:sz w:val="28"/>
          <w:szCs w:val="28"/>
          <w:u w:val="single"/>
        </w:rPr>
        <w:t>County</w:t>
      </w:r>
      <w:r w:rsidR="00523A7B" w:rsidRPr="00DB18B3">
        <w:rPr>
          <w:b/>
          <w:bCs/>
          <w:i/>
          <w:iCs/>
          <w:color w:val="70AD47" w:themeColor="accent6"/>
          <w:sz w:val="28"/>
          <w:szCs w:val="28"/>
          <w:u w:val="single"/>
        </w:rPr>
        <w:t xml:space="preserve"> Councillor Report – Cllr Callum Ringer</w:t>
      </w:r>
    </w:p>
    <w:p w14:paraId="09A0DBBE" w14:textId="3809904A" w:rsidR="00523A7B" w:rsidRPr="004D499E" w:rsidRDefault="00DB18B3" w:rsidP="00C950E7">
      <w:pPr>
        <w:jc w:val="center"/>
        <w:rPr>
          <w:i/>
          <w:iCs/>
          <w:color w:val="70AD47" w:themeColor="accent6"/>
        </w:rPr>
      </w:pPr>
      <w:r w:rsidRPr="00DB18B3">
        <w:rPr>
          <w:i/>
          <w:iCs/>
          <w:color w:val="70AD47" w:themeColor="accent6"/>
        </w:rPr>
        <w:t xml:space="preserve">Serving the parishes of: </w:t>
      </w:r>
      <w:r w:rsidR="00C950E7" w:rsidRPr="00C950E7">
        <w:rPr>
          <w:i/>
          <w:iCs/>
          <w:color w:val="70AD47" w:themeColor="accent6"/>
        </w:rPr>
        <w:t>Alby with Thwaite</w:t>
      </w:r>
      <w:r w:rsidR="00C950E7">
        <w:rPr>
          <w:i/>
          <w:iCs/>
          <w:color w:val="70AD47" w:themeColor="accent6"/>
        </w:rPr>
        <w:t xml:space="preserve">; </w:t>
      </w:r>
      <w:r w:rsidR="00C950E7" w:rsidRPr="00C950E7">
        <w:rPr>
          <w:i/>
          <w:iCs/>
          <w:color w:val="70AD47" w:themeColor="accent6"/>
        </w:rPr>
        <w:t>Aldborough and Thurgarton</w:t>
      </w:r>
      <w:r w:rsidR="00C950E7">
        <w:rPr>
          <w:i/>
          <w:iCs/>
          <w:color w:val="70AD47" w:themeColor="accent6"/>
        </w:rPr>
        <w:t xml:space="preserve">; </w:t>
      </w:r>
      <w:r w:rsidR="00C950E7" w:rsidRPr="00C950E7">
        <w:rPr>
          <w:i/>
          <w:iCs/>
          <w:color w:val="70AD47" w:themeColor="accent6"/>
        </w:rPr>
        <w:t>Antingham</w:t>
      </w:r>
      <w:r w:rsidR="00C950E7">
        <w:rPr>
          <w:i/>
          <w:iCs/>
          <w:color w:val="70AD47" w:themeColor="accent6"/>
        </w:rPr>
        <w:t xml:space="preserve">; </w:t>
      </w:r>
      <w:r w:rsidR="00C950E7" w:rsidRPr="00C950E7">
        <w:rPr>
          <w:i/>
          <w:iCs/>
          <w:color w:val="70AD47" w:themeColor="accent6"/>
        </w:rPr>
        <w:t>Aylmerton</w:t>
      </w:r>
      <w:r w:rsidR="00C950E7">
        <w:rPr>
          <w:i/>
          <w:iCs/>
          <w:color w:val="70AD47" w:themeColor="accent6"/>
        </w:rPr>
        <w:t xml:space="preserve">; </w:t>
      </w:r>
      <w:r w:rsidR="00C950E7" w:rsidRPr="00C950E7">
        <w:rPr>
          <w:i/>
          <w:iCs/>
          <w:color w:val="70AD47" w:themeColor="accent6"/>
        </w:rPr>
        <w:t>Baconsthorpe</w:t>
      </w:r>
      <w:r w:rsidR="00C950E7">
        <w:rPr>
          <w:i/>
          <w:iCs/>
          <w:color w:val="70AD47" w:themeColor="accent6"/>
        </w:rPr>
        <w:t xml:space="preserve">; </w:t>
      </w:r>
      <w:r w:rsidR="00C950E7" w:rsidRPr="00C950E7">
        <w:rPr>
          <w:i/>
          <w:iCs/>
          <w:color w:val="70AD47" w:themeColor="accent6"/>
        </w:rPr>
        <w:t>Bessingham</w:t>
      </w:r>
      <w:r w:rsidR="00C950E7">
        <w:rPr>
          <w:i/>
          <w:iCs/>
          <w:color w:val="70AD47" w:themeColor="accent6"/>
        </w:rPr>
        <w:t xml:space="preserve">; </w:t>
      </w:r>
      <w:r w:rsidR="00C950E7" w:rsidRPr="00C950E7">
        <w:rPr>
          <w:i/>
          <w:iCs/>
          <w:color w:val="70AD47" w:themeColor="accent6"/>
        </w:rPr>
        <w:t>Bodham</w:t>
      </w:r>
      <w:r w:rsidR="00C950E7">
        <w:rPr>
          <w:i/>
          <w:iCs/>
          <w:color w:val="70AD47" w:themeColor="accent6"/>
        </w:rPr>
        <w:t xml:space="preserve">; </w:t>
      </w:r>
      <w:r w:rsidR="00C950E7" w:rsidRPr="00C950E7">
        <w:rPr>
          <w:i/>
          <w:iCs/>
          <w:color w:val="70AD47" w:themeColor="accent6"/>
        </w:rPr>
        <w:t>Colby with Banningham</w:t>
      </w:r>
      <w:r w:rsidR="00C950E7">
        <w:rPr>
          <w:i/>
          <w:iCs/>
          <w:color w:val="70AD47" w:themeColor="accent6"/>
        </w:rPr>
        <w:t xml:space="preserve">; </w:t>
      </w:r>
      <w:r w:rsidR="00C950E7" w:rsidRPr="00C950E7">
        <w:rPr>
          <w:i/>
          <w:iCs/>
          <w:color w:val="70AD47" w:themeColor="accent6"/>
        </w:rPr>
        <w:t>Corpusty and Saxthorpe</w:t>
      </w:r>
      <w:r w:rsidR="00C950E7">
        <w:rPr>
          <w:i/>
          <w:iCs/>
          <w:color w:val="70AD47" w:themeColor="accent6"/>
        </w:rPr>
        <w:t xml:space="preserve">; </w:t>
      </w:r>
      <w:r w:rsidR="00C950E7" w:rsidRPr="00C950E7">
        <w:rPr>
          <w:i/>
          <w:iCs/>
          <w:color w:val="70AD47" w:themeColor="accent6"/>
        </w:rPr>
        <w:t>East Beckham</w:t>
      </w:r>
      <w:r w:rsidR="00C950E7">
        <w:rPr>
          <w:i/>
          <w:iCs/>
          <w:color w:val="70AD47" w:themeColor="accent6"/>
        </w:rPr>
        <w:t xml:space="preserve">; </w:t>
      </w:r>
      <w:r w:rsidR="00C950E7" w:rsidRPr="00C950E7">
        <w:rPr>
          <w:i/>
          <w:iCs/>
          <w:color w:val="70AD47" w:themeColor="accent6"/>
        </w:rPr>
        <w:t>Erpingham with Calthorpe and Ingworth</w:t>
      </w:r>
      <w:r w:rsidR="00C950E7">
        <w:rPr>
          <w:i/>
          <w:iCs/>
          <w:color w:val="70AD47" w:themeColor="accent6"/>
        </w:rPr>
        <w:t xml:space="preserve">; </w:t>
      </w:r>
      <w:r w:rsidR="00C950E7" w:rsidRPr="00C950E7">
        <w:rPr>
          <w:i/>
          <w:iCs/>
          <w:color w:val="70AD47" w:themeColor="accent6"/>
        </w:rPr>
        <w:t>Felbrigg</w:t>
      </w:r>
      <w:r w:rsidR="00C950E7">
        <w:rPr>
          <w:i/>
          <w:iCs/>
          <w:color w:val="70AD47" w:themeColor="accent6"/>
        </w:rPr>
        <w:t xml:space="preserve">; </w:t>
      </w:r>
      <w:r w:rsidR="00C950E7" w:rsidRPr="00C950E7">
        <w:rPr>
          <w:i/>
          <w:iCs/>
          <w:color w:val="70AD47" w:themeColor="accent6"/>
        </w:rPr>
        <w:t>Felmingham</w:t>
      </w:r>
      <w:r w:rsidR="00C950E7">
        <w:rPr>
          <w:i/>
          <w:iCs/>
          <w:color w:val="70AD47" w:themeColor="accent6"/>
        </w:rPr>
        <w:t xml:space="preserve">; </w:t>
      </w:r>
      <w:r w:rsidR="00C950E7" w:rsidRPr="00C950E7">
        <w:rPr>
          <w:i/>
          <w:iCs/>
          <w:color w:val="70AD47" w:themeColor="accent6"/>
        </w:rPr>
        <w:t>Gimingham</w:t>
      </w:r>
      <w:r w:rsidR="00C950E7">
        <w:rPr>
          <w:i/>
          <w:iCs/>
          <w:color w:val="70AD47" w:themeColor="accent6"/>
        </w:rPr>
        <w:t xml:space="preserve">; </w:t>
      </w:r>
      <w:r w:rsidR="00C950E7" w:rsidRPr="00C950E7">
        <w:rPr>
          <w:i/>
          <w:iCs/>
          <w:color w:val="70AD47" w:themeColor="accent6"/>
        </w:rPr>
        <w:t>Gresham</w:t>
      </w:r>
      <w:r w:rsidR="00C950E7">
        <w:rPr>
          <w:i/>
          <w:iCs/>
          <w:color w:val="70AD47" w:themeColor="accent6"/>
        </w:rPr>
        <w:t xml:space="preserve">; </w:t>
      </w:r>
      <w:r w:rsidR="00C950E7" w:rsidRPr="00C950E7">
        <w:rPr>
          <w:i/>
          <w:iCs/>
          <w:color w:val="70AD47" w:themeColor="accent6"/>
        </w:rPr>
        <w:t>Hanworth</w:t>
      </w:r>
      <w:r w:rsidR="00C950E7">
        <w:rPr>
          <w:i/>
          <w:iCs/>
          <w:color w:val="70AD47" w:themeColor="accent6"/>
        </w:rPr>
        <w:t xml:space="preserve">; </w:t>
      </w:r>
      <w:r w:rsidR="00C950E7" w:rsidRPr="00C950E7">
        <w:rPr>
          <w:i/>
          <w:iCs/>
          <w:color w:val="70AD47" w:themeColor="accent6"/>
        </w:rPr>
        <w:t>Hempstead</w:t>
      </w:r>
      <w:r w:rsidR="00C950E7">
        <w:rPr>
          <w:i/>
          <w:iCs/>
          <w:color w:val="70AD47" w:themeColor="accent6"/>
        </w:rPr>
        <w:t xml:space="preserve">; </w:t>
      </w:r>
      <w:r w:rsidR="00C950E7" w:rsidRPr="00C950E7">
        <w:rPr>
          <w:i/>
          <w:iCs/>
          <w:color w:val="70AD47" w:themeColor="accent6"/>
        </w:rPr>
        <w:t>Ingworth</w:t>
      </w:r>
      <w:r w:rsidR="00C950E7">
        <w:rPr>
          <w:i/>
          <w:iCs/>
          <w:color w:val="70AD47" w:themeColor="accent6"/>
        </w:rPr>
        <w:t xml:space="preserve">; </w:t>
      </w:r>
      <w:r w:rsidR="00C950E7" w:rsidRPr="00C950E7">
        <w:rPr>
          <w:i/>
          <w:iCs/>
          <w:color w:val="70AD47" w:themeColor="accent6"/>
        </w:rPr>
        <w:t>Itteringham</w:t>
      </w:r>
      <w:r w:rsidR="00C950E7">
        <w:rPr>
          <w:i/>
          <w:iCs/>
          <w:color w:val="70AD47" w:themeColor="accent6"/>
        </w:rPr>
        <w:t xml:space="preserve">; </w:t>
      </w:r>
      <w:r w:rsidR="00C950E7" w:rsidRPr="00C950E7">
        <w:rPr>
          <w:i/>
          <w:iCs/>
          <w:color w:val="70AD47" w:themeColor="accent6"/>
        </w:rPr>
        <w:t>Little Barningham</w:t>
      </w:r>
      <w:r w:rsidR="00C950E7">
        <w:rPr>
          <w:i/>
          <w:iCs/>
          <w:color w:val="70AD47" w:themeColor="accent6"/>
        </w:rPr>
        <w:t xml:space="preserve">; </w:t>
      </w:r>
      <w:r w:rsidR="00C950E7" w:rsidRPr="00C950E7">
        <w:rPr>
          <w:i/>
          <w:iCs/>
          <w:color w:val="70AD47" w:themeColor="accent6"/>
        </w:rPr>
        <w:t>Matlaske</w:t>
      </w:r>
      <w:r w:rsidR="00C950E7">
        <w:rPr>
          <w:i/>
          <w:iCs/>
          <w:color w:val="70AD47" w:themeColor="accent6"/>
        </w:rPr>
        <w:t xml:space="preserve">; </w:t>
      </w:r>
      <w:r w:rsidR="00C950E7" w:rsidRPr="00C950E7">
        <w:rPr>
          <w:i/>
          <w:iCs/>
          <w:color w:val="70AD47" w:themeColor="accent6"/>
        </w:rPr>
        <w:t>Metton</w:t>
      </w:r>
      <w:r w:rsidR="00C950E7">
        <w:rPr>
          <w:i/>
          <w:iCs/>
          <w:color w:val="70AD47" w:themeColor="accent6"/>
        </w:rPr>
        <w:t xml:space="preserve">; </w:t>
      </w:r>
      <w:r w:rsidR="00C950E7" w:rsidRPr="00C950E7">
        <w:rPr>
          <w:i/>
          <w:iCs/>
          <w:color w:val="70AD47" w:themeColor="accent6"/>
        </w:rPr>
        <w:t>Plumstead</w:t>
      </w:r>
      <w:r w:rsidR="00C950E7">
        <w:rPr>
          <w:i/>
          <w:iCs/>
          <w:color w:val="70AD47" w:themeColor="accent6"/>
        </w:rPr>
        <w:t xml:space="preserve">; </w:t>
      </w:r>
      <w:r w:rsidR="00C950E7" w:rsidRPr="00C950E7">
        <w:rPr>
          <w:i/>
          <w:iCs/>
          <w:color w:val="70AD47" w:themeColor="accent6"/>
        </w:rPr>
        <w:t>Roughton</w:t>
      </w:r>
      <w:r w:rsidR="00C950E7">
        <w:rPr>
          <w:i/>
          <w:iCs/>
          <w:color w:val="70AD47" w:themeColor="accent6"/>
        </w:rPr>
        <w:t xml:space="preserve">; </w:t>
      </w:r>
      <w:r w:rsidR="00C950E7" w:rsidRPr="00C950E7">
        <w:rPr>
          <w:i/>
          <w:iCs/>
          <w:color w:val="70AD47" w:themeColor="accent6"/>
        </w:rPr>
        <w:t>Southrepps</w:t>
      </w:r>
      <w:r w:rsidR="00C950E7">
        <w:rPr>
          <w:i/>
          <w:iCs/>
          <w:color w:val="70AD47" w:themeColor="accent6"/>
        </w:rPr>
        <w:t xml:space="preserve">; </w:t>
      </w:r>
      <w:r w:rsidR="00C950E7" w:rsidRPr="00C950E7">
        <w:rPr>
          <w:i/>
          <w:iCs/>
          <w:color w:val="70AD47" w:themeColor="accent6"/>
        </w:rPr>
        <w:t>Suffield</w:t>
      </w:r>
      <w:r w:rsidR="00C950E7">
        <w:rPr>
          <w:i/>
          <w:iCs/>
          <w:color w:val="70AD47" w:themeColor="accent6"/>
        </w:rPr>
        <w:t xml:space="preserve">; </w:t>
      </w:r>
      <w:r w:rsidR="00C950E7" w:rsidRPr="00C950E7">
        <w:rPr>
          <w:i/>
          <w:iCs/>
          <w:color w:val="70AD47" w:themeColor="accent6"/>
        </w:rPr>
        <w:t>Sustead</w:t>
      </w:r>
      <w:r w:rsidR="00C950E7">
        <w:rPr>
          <w:i/>
          <w:iCs/>
          <w:color w:val="70AD47" w:themeColor="accent6"/>
        </w:rPr>
        <w:t xml:space="preserve">; </w:t>
      </w:r>
      <w:r w:rsidR="00C950E7" w:rsidRPr="00C950E7">
        <w:rPr>
          <w:i/>
          <w:iCs/>
          <w:color w:val="70AD47" w:themeColor="accent6"/>
        </w:rPr>
        <w:t>Thorpe Market</w:t>
      </w:r>
      <w:r w:rsidR="00C950E7">
        <w:rPr>
          <w:i/>
          <w:iCs/>
          <w:color w:val="70AD47" w:themeColor="accent6"/>
        </w:rPr>
        <w:t xml:space="preserve">; </w:t>
      </w:r>
      <w:r w:rsidR="00C950E7" w:rsidRPr="00C950E7">
        <w:rPr>
          <w:i/>
          <w:iCs/>
          <w:color w:val="70AD47" w:themeColor="accent6"/>
        </w:rPr>
        <w:t>West Beckham</w:t>
      </w:r>
      <w:r w:rsidR="00C950E7">
        <w:rPr>
          <w:i/>
          <w:iCs/>
          <w:color w:val="70AD47" w:themeColor="accent6"/>
        </w:rPr>
        <w:t xml:space="preserve">; </w:t>
      </w:r>
      <w:r w:rsidR="00C950E7" w:rsidRPr="00C950E7">
        <w:rPr>
          <w:i/>
          <w:iCs/>
          <w:color w:val="70AD47" w:themeColor="accent6"/>
        </w:rPr>
        <w:t>Wickmere</w:t>
      </w:r>
    </w:p>
    <w:p w14:paraId="68AFCC38" w14:textId="59231CAB" w:rsidR="001D670F" w:rsidRDefault="00A12683" w:rsidP="00340A92">
      <w:pPr>
        <w:jc w:val="center"/>
        <w:rPr>
          <w:b/>
          <w:bCs/>
          <w:sz w:val="28"/>
          <w:szCs w:val="28"/>
          <w:u w:val="single"/>
        </w:rPr>
      </w:pPr>
      <w:r>
        <w:rPr>
          <w:b/>
          <w:bCs/>
          <w:sz w:val="28"/>
          <w:szCs w:val="28"/>
          <w:u w:val="single"/>
        </w:rPr>
        <w:t>August</w:t>
      </w:r>
      <w:r w:rsidR="00D31C93">
        <w:rPr>
          <w:b/>
          <w:bCs/>
          <w:sz w:val="28"/>
          <w:szCs w:val="28"/>
          <w:u w:val="single"/>
        </w:rPr>
        <w:t xml:space="preserve"> 2026</w:t>
      </w:r>
    </w:p>
    <w:p w14:paraId="5CB797A4" w14:textId="77777777" w:rsidR="00BE4363" w:rsidRPr="00BE4363" w:rsidRDefault="00BE4363" w:rsidP="00BE4363">
      <w:pPr>
        <w:rPr>
          <w:i/>
          <w:iCs/>
        </w:rPr>
      </w:pPr>
      <w:r w:rsidRPr="00BE4363">
        <w:rPr>
          <w:i/>
          <w:iCs/>
        </w:rPr>
        <w:t xml:space="preserve">The past few months have been exceptionally warm and dry. We now have a hosepipe ban, drought conditions and a fire and rescue service that has been incredibly busy tackling </w:t>
      </w:r>
      <w:proofErr w:type="gramStart"/>
      <w:r w:rsidRPr="00BE4363">
        <w:rPr>
          <w:i/>
          <w:iCs/>
        </w:rPr>
        <w:t>a number of</w:t>
      </w:r>
      <w:proofErr w:type="gramEnd"/>
      <w:r w:rsidRPr="00BE4363">
        <w:rPr>
          <w:i/>
          <w:iCs/>
        </w:rPr>
        <w:t xml:space="preserve"> wildfires across the area. I would like to thank all those involved for their service and for the many hours they have worked around the clock.</w:t>
      </w:r>
    </w:p>
    <w:p w14:paraId="0A415156" w14:textId="77777777" w:rsidR="00BE4363" w:rsidRPr="00BE4363" w:rsidRDefault="00BE4363" w:rsidP="00BE4363">
      <w:pPr>
        <w:rPr>
          <w:i/>
          <w:iCs/>
        </w:rPr>
      </w:pPr>
      <w:r w:rsidRPr="00BE4363">
        <w:rPr>
          <w:i/>
          <w:iCs/>
        </w:rPr>
        <w:t>Please do not light fires in these conditions, and if you see a bonfire or any other fire that may pose a risk, do not hesitate to call 999. Most people are sensible, of course, but it only takes one person acting irresponsibly to cause a serious incident.</w:t>
      </w:r>
    </w:p>
    <w:p w14:paraId="06DA1328" w14:textId="77777777" w:rsidR="00BE4363" w:rsidRPr="00BE4363" w:rsidRDefault="00BE4363" w:rsidP="00BE4363">
      <w:pPr>
        <w:rPr>
          <w:i/>
          <w:iCs/>
        </w:rPr>
      </w:pPr>
      <w:r w:rsidRPr="00BE4363">
        <w:rPr>
          <w:i/>
          <w:iCs/>
        </w:rPr>
        <w:t>Although August is usually a quieter month for council meetings, it has felt anything but quiet as a county councillor. There has been a great deal happening across the villages, including fetes, fayres, leaflets to deliver and a growing amount of casework across the division.</w:t>
      </w:r>
    </w:p>
    <w:p w14:paraId="771DA0DF" w14:textId="77777777" w:rsidR="00BE4363" w:rsidRPr="00BE4363" w:rsidRDefault="00BE4363" w:rsidP="00BE4363">
      <w:pPr>
        <w:rPr>
          <w:i/>
          <w:iCs/>
        </w:rPr>
      </w:pPr>
      <w:r w:rsidRPr="00BE4363">
        <w:rPr>
          <w:i/>
          <w:iCs/>
        </w:rPr>
        <w:t xml:space="preserve">I remain very happy to meet councillors and clerks outside formal meetings to discuss any </w:t>
      </w:r>
      <w:proofErr w:type="gramStart"/>
      <w:r w:rsidRPr="00BE4363">
        <w:rPr>
          <w:i/>
          <w:iCs/>
        </w:rPr>
        <w:t>particular issues</w:t>
      </w:r>
      <w:proofErr w:type="gramEnd"/>
      <w:r w:rsidRPr="00BE4363">
        <w:rPr>
          <w:i/>
          <w:iCs/>
        </w:rPr>
        <w:t>. My contact details are at the bottom of this report.</w:t>
      </w:r>
    </w:p>
    <w:p w14:paraId="3B6EF40E" w14:textId="7BB91352" w:rsidR="00043B82" w:rsidRPr="00043B82" w:rsidRDefault="00043B82" w:rsidP="00043B82">
      <w:pPr>
        <w:rPr>
          <w:b/>
          <w:bCs/>
        </w:rPr>
      </w:pPr>
      <w:r w:rsidRPr="00043B82">
        <w:rPr>
          <w:b/>
          <w:bCs/>
        </w:rPr>
        <w:t>Update: Local Members Fund</w:t>
      </w:r>
    </w:p>
    <w:p w14:paraId="466A43AD" w14:textId="519969A2" w:rsidR="00043B82" w:rsidRPr="00043B82" w:rsidRDefault="00043B82" w:rsidP="00043B82">
      <w:r w:rsidRPr="00043B82">
        <w:t xml:space="preserve">At the July Full Council meeting, Liberal Democrats attempted to reinstate the Local Members Fund, but the motion was defeated by the Reform administration, assisted by the Great Yarmouth First/Restore Britain group, whose members abstained. The </w:t>
      </w:r>
      <w:r>
        <w:t xml:space="preserve">GYF </w:t>
      </w:r>
      <w:r w:rsidRPr="00043B82">
        <w:t>group appears t</w:t>
      </w:r>
      <w:r>
        <w:t>o increasingly be cozying up to the Reform administration.</w:t>
      </w:r>
    </w:p>
    <w:p w14:paraId="74AECD49" w14:textId="532F0F08" w:rsidR="00043B82" w:rsidRPr="00043B82" w:rsidRDefault="00043B82" w:rsidP="00043B82">
      <w:r w:rsidRPr="00043B82">
        <w:t>I spoke in support of restoring the fund, which has helped deliver many smaller highways schemes in our villages that would otherwise struggle to secure funding. Earlier in the same meeting, the Cabinet Member acknowledged that more children do not walk or cycle to school because some roads are simply too dangerous. However, many of the smaller schemes intended to make those routes safer have previously relied on the Local Members Fund. The consequences of abolishing it do not appear to have been properly thought through.</w:t>
      </w:r>
    </w:p>
    <w:p w14:paraId="1D996C7E" w14:textId="76C2A182" w:rsidR="00043B82" w:rsidRPr="00043B82" w:rsidRDefault="00043B82" w:rsidP="00043B82">
      <w:r w:rsidRPr="00043B82">
        <w:lastRenderedPageBreak/>
        <w:t>There was some better news regarding the Parish Partnership Scheme. In response to a question from a Liberal Democrat councillor, the Council Leader committed to retaining it, although he appeared unfamiliar with the schem</w:t>
      </w:r>
      <w:r w:rsidR="0087180C">
        <w:t>es existence when making that commitment!</w:t>
      </w:r>
    </w:p>
    <w:p w14:paraId="642B54F0" w14:textId="4BCDA810" w:rsidR="002E6DB3" w:rsidRPr="002E6DB3" w:rsidRDefault="002E6DB3" w:rsidP="002E6DB3">
      <w:pPr>
        <w:rPr>
          <w:b/>
          <w:bCs/>
        </w:rPr>
      </w:pPr>
      <w:r w:rsidRPr="002E6DB3">
        <w:rPr>
          <w:b/>
          <w:bCs/>
        </w:rPr>
        <w:t>Free bus travel for children in August</w:t>
      </w:r>
      <w:r w:rsidR="004F6455">
        <w:rPr>
          <w:b/>
          <w:bCs/>
        </w:rPr>
        <w:t xml:space="preserve"> &amp; the return of the £2 bus fare cap from 2027.</w:t>
      </w:r>
    </w:p>
    <w:p w14:paraId="6D665B9E" w14:textId="77777777" w:rsidR="002E6DB3" w:rsidRPr="00EE568F" w:rsidRDefault="002E6DB3" w:rsidP="002E6DB3">
      <w:r w:rsidRPr="00184551">
        <w:t xml:space="preserve">Families across Norfolk can </w:t>
      </w:r>
      <w:r w:rsidRPr="00423379">
        <w:t>benefit from</w:t>
      </w:r>
      <w:r w:rsidRPr="00184551">
        <w:t xml:space="preserve"> more affordable days out this summer </w:t>
      </w:r>
      <w:r w:rsidRPr="00423379">
        <w:t>through</w:t>
      </w:r>
      <w:r w:rsidRPr="00184551">
        <w:t xml:space="preserve"> a new scheme offering free bus travel for children throughout August.</w:t>
      </w:r>
    </w:p>
    <w:p w14:paraId="0AD5B3D6" w14:textId="77777777" w:rsidR="002E6DB3" w:rsidRDefault="002E6DB3" w:rsidP="002E6DB3">
      <w:pPr>
        <w:rPr>
          <w:color w:val="0B0C0C"/>
          <w:shd w:val="clear" w:color="auto" w:fill="FFFFFF"/>
        </w:rPr>
      </w:pPr>
      <w:r w:rsidRPr="00184551">
        <w:t xml:space="preserve">As part of the Government's Great British Summer Savings initiative, </w:t>
      </w:r>
      <w:r w:rsidRPr="00DE3120">
        <w:t>children aged 5 to 15 can</w:t>
      </w:r>
      <w:r w:rsidRPr="00184551">
        <w:t xml:space="preserve"> travel for free on many bus routes across the county</w:t>
      </w:r>
      <w:r w:rsidRPr="00DE3120">
        <w:t>. The scheme is intended to help</w:t>
      </w:r>
      <w:r w:rsidRPr="00184551">
        <w:t xml:space="preserve"> families </w:t>
      </w:r>
      <w:r w:rsidRPr="00DE3120">
        <w:t>reduce travel costs and make</w:t>
      </w:r>
      <w:r w:rsidRPr="00184551">
        <w:t xml:space="preserve"> it easier to </w:t>
      </w:r>
      <w:r w:rsidRPr="00DE3120">
        <w:t>visit Norfolk's</w:t>
      </w:r>
      <w:r w:rsidRPr="00184551">
        <w:t xml:space="preserve"> attractions, events and destinations </w:t>
      </w:r>
      <w:r w:rsidRPr="00DE3120">
        <w:t>during the school holidays</w:t>
      </w:r>
      <w:r w:rsidRPr="00184551">
        <w:t>.</w:t>
      </w:r>
    </w:p>
    <w:p w14:paraId="4360E0E6" w14:textId="77777777" w:rsidR="002E6DB3" w:rsidRDefault="002E6DB3" w:rsidP="002E6DB3">
      <w:pPr>
        <w:rPr>
          <w:color w:val="0B0C0C"/>
          <w:shd w:val="clear" w:color="auto" w:fill="FFFFFF"/>
        </w:rPr>
      </w:pPr>
      <w:r w:rsidRPr="00184551">
        <w:t xml:space="preserve">The scheme </w:t>
      </w:r>
      <w:r w:rsidRPr="00E27942">
        <w:t xml:space="preserve">also </w:t>
      </w:r>
      <w:r w:rsidRPr="00184551">
        <w:t xml:space="preserve">aims to encourage </w:t>
      </w:r>
      <w:r w:rsidRPr="00E27942">
        <w:t>greater use of</w:t>
      </w:r>
      <w:r w:rsidRPr="00184551">
        <w:t xml:space="preserve"> public transport</w:t>
      </w:r>
      <w:r w:rsidRPr="00E27942">
        <w:t xml:space="preserve">, </w:t>
      </w:r>
      <w:r w:rsidRPr="00184551">
        <w:t>supporting sustainable travel</w:t>
      </w:r>
      <w:r w:rsidRPr="00E27942">
        <w:t xml:space="preserve"> and helping families access leisure, cultural and community activities.</w:t>
      </w:r>
    </w:p>
    <w:p w14:paraId="76A0AE52" w14:textId="77777777" w:rsidR="002E6DB3" w:rsidRPr="006022A6" w:rsidRDefault="002E6DB3" w:rsidP="002E6DB3">
      <w:pPr>
        <w:rPr>
          <w:b/>
          <w:bCs/>
        </w:rPr>
      </w:pPr>
      <w:r w:rsidRPr="00184551">
        <w:t xml:space="preserve">Five of Norfolk's main bus operators are </w:t>
      </w:r>
      <w:r w:rsidRPr="00816F45">
        <w:t xml:space="preserve">taking part, </w:t>
      </w:r>
      <w:r>
        <w:t xml:space="preserve">so </w:t>
      </w:r>
      <w:r w:rsidRPr="00816F45">
        <w:t>children aged</w:t>
      </w:r>
      <w:r w:rsidRPr="00184551">
        <w:t xml:space="preserve"> 5</w:t>
      </w:r>
      <w:r w:rsidRPr="00816F45">
        <w:t xml:space="preserve"> to </w:t>
      </w:r>
      <w:r w:rsidRPr="00184551">
        <w:t>15 can travel free throughout August on services operated by</w:t>
      </w:r>
      <w:r>
        <w:t xml:space="preserve"> </w:t>
      </w:r>
      <w:r w:rsidRPr="006022A6">
        <w:t>First Bus</w:t>
      </w:r>
      <w:r>
        <w:t>, Sanders, Stagecoach, Border Bus and Central Connect.</w:t>
      </w:r>
      <w:r w:rsidRPr="006022A6">
        <w:t xml:space="preserve"> </w:t>
      </w:r>
    </w:p>
    <w:p w14:paraId="0D4C66AB" w14:textId="77777777" w:rsidR="002E6DB3" w:rsidRDefault="002E6DB3" w:rsidP="002E6DB3">
      <w:pPr>
        <w:spacing w:after="0"/>
      </w:pPr>
      <w:r w:rsidRPr="00124AE9">
        <w:t xml:space="preserve">Further information about participating operators and Good Journey attractions </w:t>
      </w:r>
      <w:r w:rsidRPr="00B21AFA">
        <w:t>is available</w:t>
      </w:r>
      <w:r w:rsidRPr="00124AE9">
        <w:t xml:space="preserve"> at</w:t>
      </w:r>
      <w:r w:rsidRPr="00B21AFA">
        <w:t xml:space="preserve"> </w:t>
      </w:r>
      <w:hyperlink r:id="rId8" w:history="1">
        <w:r w:rsidRPr="00124AE9">
          <w:rPr>
            <w:rStyle w:val="Hyperlink"/>
          </w:rPr>
          <w:t>www.travelnorfolk.co.uk/summersavings</w:t>
        </w:r>
      </w:hyperlink>
      <w:r w:rsidRPr="00B21AFA">
        <w:t>.</w:t>
      </w:r>
    </w:p>
    <w:p w14:paraId="1CB77854" w14:textId="77777777" w:rsidR="004F6455" w:rsidRDefault="004F6455" w:rsidP="002E6DB3">
      <w:pPr>
        <w:spacing w:after="0"/>
      </w:pPr>
    </w:p>
    <w:p w14:paraId="3C19FC3B" w14:textId="6EA8683D" w:rsidR="004F6455" w:rsidRDefault="004F6455" w:rsidP="004F6455">
      <w:pPr>
        <w:spacing w:after="0"/>
        <w:rPr>
          <w:b/>
          <w:bCs/>
        </w:rPr>
      </w:pPr>
      <w:r w:rsidRPr="00B14D75">
        <w:rPr>
          <w:color w:val="0B0C0C"/>
          <w:shd w:val="clear" w:color="auto" w:fill="FFFFFF"/>
        </w:rPr>
        <w:t xml:space="preserve">Single bus fares in England </w:t>
      </w:r>
      <w:r w:rsidRPr="00127A6B">
        <w:rPr>
          <w:color w:val="0B0C0C"/>
          <w:shd w:val="clear" w:color="auto" w:fill="FFFFFF"/>
        </w:rPr>
        <w:t>will</w:t>
      </w:r>
      <w:r w:rsidRPr="00B14D75">
        <w:rPr>
          <w:color w:val="0B0C0C"/>
          <w:shd w:val="clear" w:color="auto" w:fill="FFFFFF"/>
        </w:rPr>
        <w:t xml:space="preserve"> be capped at £2 for 2027</w:t>
      </w:r>
      <w:r w:rsidRPr="00127A6B">
        <w:rPr>
          <w:color w:val="0B0C0C"/>
          <w:shd w:val="clear" w:color="auto" w:fill="FFFFFF"/>
        </w:rPr>
        <w:t>, replacing the existing £3</w:t>
      </w:r>
      <w:r w:rsidRPr="00362CF7">
        <w:rPr>
          <w:color w:val="0B0C0C"/>
          <w:shd w:val="clear" w:color="auto" w:fill="FFFFFF"/>
        </w:rPr>
        <w:t xml:space="preserve"> cap</w:t>
      </w:r>
      <w:r>
        <w:rPr>
          <w:color w:val="0B0C0C"/>
          <w:shd w:val="clear" w:color="auto" w:fill="FFFFFF"/>
        </w:rPr>
        <w:t xml:space="preserve"> </w:t>
      </w:r>
      <w:r w:rsidRPr="00127A6B">
        <w:rPr>
          <w:color w:val="0B0C0C"/>
          <w:shd w:val="clear" w:color="auto" w:fill="FFFFFF"/>
        </w:rPr>
        <w:t xml:space="preserve">and </w:t>
      </w:r>
      <w:r w:rsidRPr="00362CF7">
        <w:rPr>
          <w:color w:val="0B0C0C"/>
          <w:shd w:val="clear" w:color="auto" w:fill="FFFFFF"/>
        </w:rPr>
        <w:t>backed by £400 million of extra government funding.</w:t>
      </w:r>
      <w:r>
        <w:rPr>
          <w:color w:val="0B0C0C"/>
          <w:shd w:val="clear" w:color="auto" w:fill="FFFFFF"/>
        </w:rPr>
        <w:t xml:space="preserve"> </w:t>
      </w:r>
      <w:r w:rsidRPr="005B2495">
        <w:rPr>
          <w:color w:val="0B0C0C"/>
          <w:shd w:val="clear" w:color="auto" w:fill="FFFFFF"/>
        </w:rPr>
        <w:t xml:space="preserve">The </w:t>
      </w:r>
      <w:r w:rsidRPr="00106A2F">
        <w:rPr>
          <w:color w:val="0B0C0C"/>
          <w:shd w:val="clear" w:color="auto" w:fill="FFFFFF"/>
        </w:rPr>
        <w:t>cap</w:t>
      </w:r>
      <w:r w:rsidRPr="005B2495">
        <w:rPr>
          <w:color w:val="0B0C0C"/>
          <w:shd w:val="clear" w:color="auto" w:fill="FFFFFF"/>
        </w:rPr>
        <w:t xml:space="preserve"> will </w:t>
      </w:r>
      <w:r w:rsidRPr="00A31AE9">
        <w:rPr>
          <w:color w:val="0B0C0C"/>
          <w:shd w:val="clear" w:color="auto" w:fill="FFFFFF"/>
        </w:rPr>
        <w:t>benefit</w:t>
      </w:r>
      <w:r w:rsidRPr="005B2495">
        <w:rPr>
          <w:color w:val="0B0C0C"/>
          <w:shd w:val="clear" w:color="auto" w:fill="FFFFFF"/>
        </w:rPr>
        <w:t xml:space="preserve"> longer</w:t>
      </w:r>
      <w:r w:rsidRPr="00106A2F">
        <w:rPr>
          <w:color w:val="0B0C0C"/>
          <w:shd w:val="clear" w:color="auto" w:fill="FFFFFF"/>
        </w:rPr>
        <w:t>-</w:t>
      </w:r>
      <w:r w:rsidRPr="005B2495">
        <w:rPr>
          <w:color w:val="0B0C0C"/>
          <w:shd w:val="clear" w:color="auto" w:fill="FFFFFF"/>
        </w:rPr>
        <w:t xml:space="preserve">distance </w:t>
      </w:r>
      <w:r w:rsidRPr="00106A2F">
        <w:rPr>
          <w:color w:val="0B0C0C"/>
          <w:shd w:val="clear" w:color="auto" w:fill="FFFFFF"/>
        </w:rPr>
        <w:t>passengers</w:t>
      </w:r>
      <w:r w:rsidRPr="005B2495">
        <w:rPr>
          <w:color w:val="0B0C0C"/>
          <w:shd w:val="clear" w:color="auto" w:fill="FFFFFF"/>
        </w:rPr>
        <w:t>, including rural and coastal communities</w:t>
      </w:r>
      <w:r>
        <w:rPr>
          <w:color w:val="0B0C0C"/>
          <w:shd w:val="clear" w:color="auto" w:fill="FFFFFF"/>
        </w:rPr>
        <w:t xml:space="preserve"> </w:t>
      </w:r>
      <w:r w:rsidRPr="005B2495">
        <w:rPr>
          <w:color w:val="0B0C0C"/>
          <w:shd w:val="clear" w:color="auto" w:fill="FFFFFF"/>
        </w:rPr>
        <w:t xml:space="preserve">where fares can </w:t>
      </w:r>
      <w:r w:rsidRPr="00106A2F">
        <w:rPr>
          <w:color w:val="0B0C0C"/>
          <w:shd w:val="clear" w:color="auto" w:fill="FFFFFF"/>
        </w:rPr>
        <w:t>be</w:t>
      </w:r>
      <w:r w:rsidRPr="005B2495">
        <w:rPr>
          <w:color w:val="0B0C0C"/>
          <w:shd w:val="clear" w:color="auto" w:fill="FFFFFF"/>
        </w:rPr>
        <w:t xml:space="preserve"> higher</w:t>
      </w:r>
      <w:r w:rsidRPr="00106A2F">
        <w:rPr>
          <w:color w:val="0B0C0C"/>
          <w:shd w:val="clear" w:color="auto" w:fill="FFFFFF"/>
        </w:rPr>
        <w:t xml:space="preserve">, and </w:t>
      </w:r>
      <w:r>
        <w:rPr>
          <w:color w:val="0B0C0C"/>
          <w:shd w:val="clear" w:color="auto" w:fill="FFFFFF"/>
        </w:rPr>
        <w:t xml:space="preserve">it </w:t>
      </w:r>
      <w:r w:rsidRPr="00A31AE9">
        <w:rPr>
          <w:color w:val="0B0C0C"/>
          <w:shd w:val="clear" w:color="auto" w:fill="FFFFFF"/>
        </w:rPr>
        <w:t>support</w:t>
      </w:r>
      <w:r>
        <w:rPr>
          <w:color w:val="0B0C0C"/>
          <w:shd w:val="clear" w:color="auto" w:fill="FFFFFF"/>
        </w:rPr>
        <w:t xml:space="preserve">s </w:t>
      </w:r>
      <w:r w:rsidRPr="00106A2F">
        <w:rPr>
          <w:color w:val="0B0C0C"/>
          <w:shd w:val="clear" w:color="auto" w:fill="FFFFFF"/>
        </w:rPr>
        <w:t>access to work, education, services and</w:t>
      </w:r>
      <w:r w:rsidR="00EB70DE">
        <w:rPr>
          <w:color w:val="0B0C0C"/>
          <w:shd w:val="clear" w:color="auto" w:fill="FFFFFF"/>
        </w:rPr>
        <w:t xml:space="preserve"> appointments.</w:t>
      </w:r>
    </w:p>
    <w:p w14:paraId="68D589E4" w14:textId="77777777" w:rsidR="000B027C" w:rsidRDefault="000B027C" w:rsidP="00252DDA">
      <w:pPr>
        <w:rPr>
          <w:b/>
          <w:bCs/>
        </w:rPr>
      </w:pPr>
    </w:p>
    <w:p w14:paraId="2AB48A7E" w14:textId="55D1B33A" w:rsidR="00252DDA" w:rsidRPr="00252DDA" w:rsidRDefault="00252DDA" w:rsidP="00252DDA">
      <w:pPr>
        <w:rPr>
          <w:b/>
          <w:bCs/>
          <w:color w:val="0B0C0C"/>
          <w:shd w:val="clear" w:color="auto" w:fill="FFFFFF"/>
        </w:rPr>
      </w:pPr>
      <w:r w:rsidRPr="00252DDA">
        <w:rPr>
          <w:b/>
          <w:bCs/>
          <w:color w:val="0B0C0C"/>
          <w:shd w:val="clear" w:color="auto" w:fill="FFFFFF"/>
        </w:rPr>
        <w:t>Norfolk Trading Standards - action on illicit cigarettes and tobacco</w:t>
      </w:r>
    </w:p>
    <w:p w14:paraId="6B31D764" w14:textId="77777777" w:rsidR="00252DDA" w:rsidRPr="005B2495" w:rsidRDefault="00252DDA" w:rsidP="00252DDA">
      <w:pPr>
        <w:rPr>
          <w:b/>
          <w:bCs/>
          <w:color w:val="0B0C0C"/>
          <w:shd w:val="clear" w:color="auto" w:fill="FFFFFF"/>
        </w:rPr>
      </w:pPr>
      <w:r w:rsidRPr="00B438A2">
        <w:rPr>
          <w:color w:val="0B0C0C"/>
          <w:shd w:val="clear" w:color="auto" w:fill="FFFFFF"/>
        </w:rPr>
        <w:t xml:space="preserve">Norfolk County </w:t>
      </w:r>
      <w:r w:rsidRPr="00FC38E0">
        <w:rPr>
          <w:color w:val="0B0C0C"/>
          <w:shd w:val="clear" w:color="auto" w:fill="FFFFFF"/>
        </w:rPr>
        <w:t>Council’s</w:t>
      </w:r>
      <w:r w:rsidRPr="00B438A2">
        <w:rPr>
          <w:color w:val="0B0C0C"/>
          <w:shd w:val="clear" w:color="auto" w:fill="FFFFFF"/>
        </w:rPr>
        <w:t xml:space="preserve"> Trading Standards team, working with Norfolk Police, HMRC and district councils, has continued enforcement against illicit tobacco and vapes</w:t>
      </w:r>
      <w:r w:rsidRPr="00FC38E0">
        <w:rPr>
          <w:color w:val="0B0C0C"/>
          <w:shd w:val="clear" w:color="auto" w:fill="FFFFFF"/>
        </w:rPr>
        <w:t>,</w:t>
      </w:r>
      <w:r>
        <w:rPr>
          <w:color w:val="0B0C0C"/>
          <w:shd w:val="clear" w:color="auto" w:fill="FFFFFF"/>
        </w:rPr>
        <w:t xml:space="preserve"> with</w:t>
      </w:r>
      <w:r w:rsidRPr="00014FCB">
        <w:rPr>
          <w:color w:val="0B0C0C"/>
          <w:shd w:val="clear" w:color="auto" w:fill="FFFFFF"/>
        </w:rPr>
        <w:t xml:space="preserve"> </w:t>
      </w:r>
      <w:r w:rsidRPr="00FC38E0">
        <w:rPr>
          <w:color w:val="0B0C0C"/>
          <w:shd w:val="clear" w:color="auto" w:fill="FFFFFF"/>
        </w:rPr>
        <w:t>more than</w:t>
      </w:r>
      <w:r w:rsidRPr="00014FCB">
        <w:rPr>
          <w:color w:val="0B0C0C"/>
          <w:shd w:val="clear" w:color="auto" w:fill="FFFFFF"/>
        </w:rPr>
        <w:t xml:space="preserve"> 123,000 illicit cigarettes seized across Norfolk since May</w:t>
      </w:r>
      <w:r>
        <w:rPr>
          <w:color w:val="0B0C0C"/>
          <w:shd w:val="clear" w:color="auto" w:fill="FFFFFF"/>
        </w:rPr>
        <w:t xml:space="preserve"> 2026.</w:t>
      </w:r>
    </w:p>
    <w:p w14:paraId="72210C70" w14:textId="77777777" w:rsidR="00252DDA" w:rsidRPr="009528F2" w:rsidRDefault="00252DDA" w:rsidP="00252DDA">
      <w:pPr>
        <w:rPr>
          <w:b/>
          <w:bCs/>
          <w:color w:val="0B0C0C"/>
          <w:shd w:val="clear" w:color="auto" w:fill="FFFFFF"/>
        </w:rPr>
      </w:pPr>
      <w:r w:rsidRPr="00B511D7">
        <w:rPr>
          <w:color w:val="0B0C0C"/>
          <w:shd w:val="clear" w:color="auto" w:fill="FFFFFF"/>
        </w:rPr>
        <w:t xml:space="preserve">Recent inspections in Great Yarmouth </w:t>
      </w:r>
      <w:r w:rsidRPr="0042106B">
        <w:rPr>
          <w:color w:val="0B0C0C"/>
          <w:shd w:val="clear" w:color="auto" w:fill="FFFFFF"/>
        </w:rPr>
        <w:t>seized</w:t>
      </w:r>
      <w:r w:rsidRPr="00B511D7">
        <w:rPr>
          <w:color w:val="0B0C0C"/>
          <w:shd w:val="clear" w:color="auto" w:fill="FFFFFF"/>
        </w:rPr>
        <w:t xml:space="preserve"> 10,820 illicit cigarettes and 4kg of rolling tobacco</w:t>
      </w:r>
      <w:r w:rsidRPr="0042106B">
        <w:rPr>
          <w:color w:val="0B0C0C"/>
          <w:shd w:val="clear" w:color="auto" w:fill="FFFFFF"/>
        </w:rPr>
        <w:t xml:space="preserve">. The work protects </w:t>
      </w:r>
      <w:proofErr w:type="gramStart"/>
      <w:r w:rsidRPr="0042106B">
        <w:rPr>
          <w:color w:val="0B0C0C"/>
          <w:shd w:val="clear" w:color="auto" w:fill="FFFFFF"/>
        </w:rPr>
        <w:t xml:space="preserve">residents, </w:t>
      </w:r>
      <w:r>
        <w:rPr>
          <w:color w:val="0B0C0C"/>
          <w:shd w:val="clear" w:color="auto" w:fill="FFFFFF"/>
        </w:rPr>
        <w:t>and</w:t>
      </w:r>
      <w:proofErr w:type="gramEnd"/>
      <w:r>
        <w:rPr>
          <w:color w:val="0B0C0C"/>
          <w:shd w:val="clear" w:color="auto" w:fill="FFFFFF"/>
        </w:rPr>
        <w:t xml:space="preserve"> </w:t>
      </w:r>
      <w:r w:rsidRPr="0042106B">
        <w:rPr>
          <w:color w:val="0B0C0C"/>
          <w:shd w:val="clear" w:color="auto" w:fill="FFFFFF"/>
        </w:rPr>
        <w:t>supports legitimate businesses</w:t>
      </w:r>
      <w:r>
        <w:rPr>
          <w:color w:val="0B0C0C"/>
          <w:shd w:val="clear" w:color="auto" w:fill="FFFFFF"/>
        </w:rPr>
        <w:t>.</w:t>
      </w:r>
      <w:r w:rsidRPr="0042106B">
        <w:rPr>
          <w:color w:val="0B0C0C"/>
          <w:shd w:val="clear" w:color="auto" w:fill="FFFFFF"/>
        </w:rPr>
        <w:t xml:space="preserve"> </w:t>
      </w:r>
      <w:r w:rsidRPr="009528F2">
        <w:rPr>
          <w:color w:val="0B0C0C"/>
          <w:shd w:val="clear" w:color="auto" w:fill="FFFFFF"/>
        </w:rPr>
        <w:t xml:space="preserve">Anyone with information about illegal tobacco sales can help by reporting it through the following channels: </w:t>
      </w:r>
    </w:p>
    <w:p w14:paraId="78E7214A" w14:textId="77777777" w:rsidR="00252DDA" w:rsidRPr="009528F2" w:rsidRDefault="00252DDA" w:rsidP="00252DDA">
      <w:pPr>
        <w:rPr>
          <w:b/>
          <w:bCs/>
          <w:color w:val="0B0C0C"/>
          <w:shd w:val="clear" w:color="auto" w:fill="FFFFFF"/>
        </w:rPr>
      </w:pPr>
      <w:r w:rsidRPr="009528F2">
        <w:rPr>
          <w:color w:val="0B0C0C"/>
          <w:shd w:val="clear" w:color="auto" w:fill="FFFFFF"/>
        </w:rPr>
        <w:t xml:space="preserve">If you are being coerced into preparing, distributing or selling illegal tobacco, you can report it to HMRC online by searching 'report fraud HMRC' on GOV.UK, or by contacting the HMRC Fraud Hotline on 0800 788 887. </w:t>
      </w:r>
    </w:p>
    <w:p w14:paraId="55F516C8" w14:textId="77777777" w:rsidR="00252DDA" w:rsidRDefault="00252DDA" w:rsidP="00252DDA">
      <w:pPr>
        <w:rPr>
          <w:color w:val="0B0C0C"/>
          <w:shd w:val="clear" w:color="auto" w:fill="FFFFFF"/>
        </w:rPr>
      </w:pPr>
      <w:r w:rsidRPr="009528F2">
        <w:rPr>
          <w:color w:val="0B0C0C"/>
          <w:shd w:val="clear" w:color="auto" w:fill="FFFFFF"/>
        </w:rPr>
        <w:t xml:space="preserve">Members of the public wishing to report illegal sales of vapes, cigarettes or tobacco can contact Citizens Advice by calling 0808 223 1133. </w:t>
      </w:r>
    </w:p>
    <w:p w14:paraId="146EA3BB" w14:textId="77777777" w:rsidR="008F61FE" w:rsidRPr="008F61FE" w:rsidRDefault="008F61FE" w:rsidP="008F61FE">
      <w:pPr>
        <w:rPr>
          <w:b/>
          <w:bCs/>
          <w:color w:val="0B0C0C"/>
          <w:shd w:val="clear" w:color="auto" w:fill="FFFFFF"/>
        </w:rPr>
      </w:pPr>
      <w:r w:rsidRPr="008F61FE">
        <w:rPr>
          <w:b/>
          <w:bCs/>
          <w:color w:val="0B0C0C"/>
          <w:shd w:val="clear" w:color="auto" w:fill="FFFFFF"/>
        </w:rPr>
        <w:t>Norfolk Museums - summer holiday activities</w:t>
      </w:r>
    </w:p>
    <w:p w14:paraId="738C0277" w14:textId="77777777" w:rsidR="008F61FE" w:rsidRDefault="008F61FE" w:rsidP="008F61FE">
      <w:pPr>
        <w:rPr>
          <w:b/>
          <w:bCs/>
          <w:color w:val="0B0C0C"/>
          <w:shd w:val="clear" w:color="auto" w:fill="FFFFFF"/>
        </w:rPr>
      </w:pPr>
      <w:r w:rsidRPr="000A2547">
        <w:rPr>
          <w:color w:val="0B0C0C"/>
          <w:shd w:val="clear" w:color="auto" w:fill="FFFFFF"/>
        </w:rPr>
        <w:t xml:space="preserve">Norfolk museums are hosting </w:t>
      </w:r>
      <w:r>
        <w:rPr>
          <w:color w:val="0B0C0C"/>
          <w:shd w:val="clear" w:color="auto" w:fill="FFFFFF"/>
        </w:rPr>
        <w:t xml:space="preserve">a range of </w:t>
      </w:r>
      <w:r w:rsidRPr="000A2547">
        <w:rPr>
          <w:color w:val="0B0C0C"/>
          <w:shd w:val="clear" w:color="auto" w:fill="FFFFFF"/>
        </w:rPr>
        <w:t>summer holiday programs from mid-July to early September. Highlights include medieval activities at Norwich Castle, celebrating the 100th birthday at the Museum of Norwich</w:t>
      </w:r>
      <w:r>
        <w:rPr>
          <w:color w:val="0B0C0C"/>
          <w:shd w:val="clear" w:color="auto" w:fill="FFFFFF"/>
        </w:rPr>
        <w:t xml:space="preserve"> at the Bridewell, </w:t>
      </w:r>
      <w:r w:rsidRPr="000A2547">
        <w:rPr>
          <w:color w:val="0B0C0C"/>
          <w:shd w:val="clear" w:color="auto" w:fill="FFFFFF"/>
        </w:rPr>
        <w:t xml:space="preserve">nature and historical trails at </w:t>
      </w:r>
      <w:proofErr w:type="spellStart"/>
      <w:r w:rsidRPr="000A2547">
        <w:rPr>
          <w:color w:val="0B0C0C"/>
          <w:shd w:val="clear" w:color="auto" w:fill="FFFFFF"/>
        </w:rPr>
        <w:t>Gressenhall</w:t>
      </w:r>
      <w:proofErr w:type="spellEnd"/>
      <w:r w:rsidRPr="000A2547">
        <w:rPr>
          <w:color w:val="0B0C0C"/>
          <w:shd w:val="clear" w:color="auto" w:fill="FFFFFF"/>
        </w:rPr>
        <w:t xml:space="preserve"> Farm, </w:t>
      </w:r>
      <w:r>
        <w:rPr>
          <w:color w:val="0B0C0C"/>
          <w:shd w:val="clear" w:color="auto" w:fill="FFFFFF"/>
        </w:rPr>
        <w:t xml:space="preserve">pirate </w:t>
      </w:r>
      <w:r w:rsidRPr="000A2547">
        <w:rPr>
          <w:color w:val="0B0C0C"/>
          <w:shd w:val="clear" w:color="auto" w:fill="FFFFFF"/>
        </w:rPr>
        <w:t>-themed fun at Time &amp; Tide, and audio-visual trails at Strangers' Ha</w:t>
      </w:r>
      <w:r>
        <w:rPr>
          <w:color w:val="0B0C0C"/>
          <w:shd w:val="clear" w:color="auto" w:fill="FFFFFF"/>
        </w:rPr>
        <w:t>l</w:t>
      </w:r>
      <w:r w:rsidRPr="000A2547">
        <w:rPr>
          <w:color w:val="0B0C0C"/>
          <w:shd w:val="clear" w:color="auto" w:fill="FFFFFF"/>
        </w:rPr>
        <w:t>l</w:t>
      </w:r>
      <w:r>
        <w:rPr>
          <w:color w:val="0B0C0C"/>
          <w:shd w:val="clear" w:color="auto" w:fill="FFFFFF"/>
        </w:rPr>
        <w:t>.</w:t>
      </w:r>
    </w:p>
    <w:p w14:paraId="5D477EA6" w14:textId="77777777" w:rsidR="008F61FE" w:rsidRPr="000A2547" w:rsidRDefault="008F61FE" w:rsidP="008F61FE">
      <w:pPr>
        <w:rPr>
          <w:b/>
          <w:bCs/>
          <w:color w:val="0B0C0C"/>
          <w:shd w:val="clear" w:color="auto" w:fill="FFFFFF"/>
        </w:rPr>
      </w:pPr>
      <w:r>
        <w:rPr>
          <w:color w:val="0B0C0C"/>
          <w:shd w:val="clear" w:color="auto" w:fill="FFFFFF"/>
        </w:rPr>
        <w:lastRenderedPageBreak/>
        <w:t xml:space="preserve">Further details of what’s on at Norfolk Museums are available </w:t>
      </w:r>
      <w:hyperlink r:id="rId9" w:history="1">
        <w:r w:rsidRPr="0036176F">
          <w:rPr>
            <w:rStyle w:val="Hyperlink"/>
            <w:shd w:val="clear" w:color="auto" w:fill="FFFFFF"/>
          </w:rPr>
          <w:t xml:space="preserve">here. </w:t>
        </w:r>
      </w:hyperlink>
    </w:p>
    <w:p w14:paraId="7C4A6F6C" w14:textId="77777777" w:rsidR="001B243A" w:rsidRPr="001B243A" w:rsidRDefault="001B243A" w:rsidP="001B243A">
      <w:r w:rsidRPr="001B243A">
        <w:rPr>
          <w:b/>
          <w:bCs/>
        </w:rPr>
        <w:t>Appointee Service consultation</w:t>
      </w:r>
    </w:p>
    <w:p w14:paraId="4EA18775" w14:textId="77777777" w:rsidR="001B243A" w:rsidRPr="001B243A" w:rsidRDefault="001B243A" w:rsidP="001B243A">
      <w:r w:rsidRPr="001B243A">
        <w:t>Norfolk County Council is consulting on a proposal to introduce an administrative charge for its Appointee Service. The service supports some adults who are unable to manage their own benefits and do not have a suitable relative or friend able to do so. In these cases, the Council can receive and manage benefit payments on their behalf, pay essential bills and ensure the money is used in their best interests.</w:t>
      </w:r>
    </w:p>
    <w:p w14:paraId="25D682C6" w14:textId="77777777" w:rsidR="001B243A" w:rsidRPr="001B243A" w:rsidRDefault="001B243A" w:rsidP="001B243A">
      <w:r w:rsidRPr="001B243A">
        <w:t xml:space="preserve">The consultation runs until midnight on Monday 12 October 2026. Further information is available at: </w:t>
      </w:r>
      <w:hyperlink r:id="rId10" w:history="1">
        <w:r w:rsidRPr="001B243A">
          <w:rPr>
            <w:rStyle w:val="Hyperlink"/>
          </w:rPr>
          <w:t>https://norfolk.citizenspace.com/consultation/7312c5e6</w:t>
        </w:r>
      </w:hyperlink>
    </w:p>
    <w:p w14:paraId="778CEADC" w14:textId="77777777" w:rsidR="001176DD" w:rsidRPr="001176DD" w:rsidRDefault="001176DD" w:rsidP="001176DD">
      <w:r w:rsidRPr="001176DD">
        <w:rPr>
          <w:b/>
          <w:bCs/>
        </w:rPr>
        <w:t>Contact details</w:t>
      </w:r>
    </w:p>
    <w:p w14:paraId="741AFE2B" w14:textId="77777777" w:rsidR="001176DD" w:rsidRPr="001176DD" w:rsidRDefault="001176DD" w:rsidP="001176DD">
      <w:r w:rsidRPr="001176DD">
        <w:t>WhatsApp/Phone: 07824 381519 / 01603 223054</w:t>
      </w:r>
      <w:r w:rsidRPr="001176DD">
        <w:br/>
        <w:t xml:space="preserve">Email: </w:t>
      </w:r>
      <w:hyperlink r:id="rId11" w:history="1">
        <w:r w:rsidRPr="001176DD">
          <w:rPr>
            <w:rStyle w:val="Hyperlink"/>
          </w:rPr>
          <w:t>Callum.Ringer.Cllr@norfolk.gov.uk</w:t>
        </w:r>
      </w:hyperlink>
    </w:p>
    <w:p w14:paraId="25F8252C" w14:textId="0519A24E" w:rsidR="00B641DF" w:rsidRPr="00C06DC6" w:rsidRDefault="00B641DF" w:rsidP="00601C80"/>
    <w:sectPr w:rsidR="00B641DF" w:rsidRPr="00C06DC6" w:rsidSect="002B097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77E6A"/>
    <w:multiLevelType w:val="multilevel"/>
    <w:tmpl w:val="FDD0D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60786C"/>
    <w:multiLevelType w:val="multilevel"/>
    <w:tmpl w:val="25605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525B75"/>
    <w:multiLevelType w:val="multilevel"/>
    <w:tmpl w:val="CD6E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B56BF3"/>
    <w:multiLevelType w:val="multilevel"/>
    <w:tmpl w:val="2DBC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1140A8"/>
    <w:multiLevelType w:val="hybridMultilevel"/>
    <w:tmpl w:val="17DA6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4B3AEE"/>
    <w:multiLevelType w:val="multilevel"/>
    <w:tmpl w:val="F1C25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4815592">
    <w:abstractNumId w:val="4"/>
  </w:num>
  <w:num w:numId="2" w16cid:durableId="1364136265">
    <w:abstractNumId w:val="1"/>
  </w:num>
  <w:num w:numId="3" w16cid:durableId="1554267722">
    <w:abstractNumId w:val="2"/>
  </w:num>
  <w:num w:numId="4" w16cid:durableId="1878473115">
    <w:abstractNumId w:val="0"/>
  </w:num>
  <w:num w:numId="5" w16cid:durableId="1304432663">
    <w:abstractNumId w:val="3"/>
  </w:num>
  <w:num w:numId="6" w16cid:durableId="21041851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A6"/>
    <w:rsid w:val="00017485"/>
    <w:rsid w:val="00024837"/>
    <w:rsid w:val="00025730"/>
    <w:rsid w:val="00026C56"/>
    <w:rsid w:val="00032702"/>
    <w:rsid w:val="00037587"/>
    <w:rsid w:val="00043B82"/>
    <w:rsid w:val="00057C8D"/>
    <w:rsid w:val="00063C41"/>
    <w:rsid w:val="000743EA"/>
    <w:rsid w:val="000757F6"/>
    <w:rsid w:val="00075B4B"/>
    <w:rsid w:val="00082075"/>
    <w:rsid w:val="000953CA"/>
    <w:rsid w:val="000968B2"/>
    <w:rsid w:val="000A166E"/>
    <w:rsid w:val="000A1E8D"/>
    <w:rsid w:val="000B027C"/>
    <w:rsid w:val="000B2C42"/>
    <w:rsid w:val="000B63AE"/>
    <w:rsid w:val="000C5134"/>
    <w:rsid w:val="000C6D68"/>
    <w:rsid w:val="000D075B"/>
    <w:rsid w:val="000D085F"/>
    <w:rsid w:val="000D2A9B"/>
    <w:rsid w:val="000D3086"/>
    <w:rsid w:val="000D6649"/>
    <w:rsid w:val="000E169B"/>
    <w:rsid w:val="000F20CB"/>
    <w:rsid w:val="000F326A"/>
    <w:rsid w:val="00104D44"/>
    <w:rsid w:val="001176DD"/>
    <w:rsid w:val="001230E2"/>
    <w:rsid w:val="00123426"/>
    <w:rsid w:val="00124346"/>
    <w:rsid w:val="001244A3"/>
    <w:rsid w:val="00136E10"/>
    <w:rsid w:val="001415E9"/>
    <w:rsid w:val="00143F8C"/>
    <w:rsid w:val="001454A8"/>
    <w:rsid w:val="00145D10"/>
    <w:rsid w:val="00150ADA"/>
    <w:rsid w:val="00151557"/>
    <w:rsid w:val="00153527"/>
    <w:rsid w:val="00155C46"/>
    <w:rsid w:val="00161391"/>
    <w:rsid w:val="001764C1"/>
    <w:rsid w:val="00186CDB"/>
    <w:rsid w:val="00190077"/>
    <w:rsid w:val="0019389E"/>
    <w:rsid w:val="001B243A"/>
    <w:rsid w:val="001B39B1"/>
    <w:rsid w:val="001B3D4F"/>
    <w:rsid w:val="001B5FC3"/>
    <w:rsid w:val="001B7204"/>
    <w:rsid w:val="001C42E1"/>
    <w:rsid w:val="001C63CC"/>
    <w:rsid w:val="001D2852"/>
    <w:rsid w:val="001D5693"/>
    <w:rsid w:val="001D670F"/>
    <w:rsid w:val="001E692F"/>
    <w:rsid w:val="001F3972"/>
    <w:rsid w:val="001F7329"/>
    <w:rsid w:val="002026BB"/>
    <w:rsid w:val="00222EDD"/>
    <w:rsid w:val="00225B70"/>
    <w:rsid w:val="002332CD"/>
    <w:rsid w:val="00244EE3"/>
    <w:rsid w:val="00246316"/>
    <w:rsid w:val="002525D6"/>
    <w:rsid w:val="00252DDA"/>
    <w:rsid w:val="002625E0"/>
    <w:rsid w:val="00276F2D"/>
    <w:rsid w:val="00283123"/>
    <w:rsid w:val="00295941"/>
    <w:rsid w:val="002967E3"/>
    <w:rsid w:val="002A45B1"/>
    <w:rsid w:val="002B0973"/>
    <w:rsid w:val="002B441B"/>
    <w:rsid w:val="002C0B52"/>
    <w:rsid w:val="002C16E9"/>
    <w:rsid w:val="002C5199"/>
    <w:rsid w:val="002C72E3"/>
    <w:rsid w:val="002D72A5"/>
    <w:rsid w:val="002E26E6"/>
    <w:rsid w:val="002E6DB3"/>
    <w:rsid w:val="002F02E0"/>
    <w:rsid w:val="002F76F5"/>
    <w:rsid w:val="00313C48"/>
    <w:rsid w:val="00316E38"/>
    <w:rsid w:val="00320731"/>
    <w:rsid w:val="00323501"/>
    <w:rsid w:val="003332DC"/>
    <w:rsid w:val="003356C9"/>
    <w:rsid w:val="00340A92"/>
    <w:rsid w:val="00352280"/>
    <w:rsid w:val="00354089"/>
    <w:rsid w:val="00354400"/>
    <w:rsid w:val="00357BC4"/>
    <w:rsid w:val="00366F08"/>
    <w:rsid w:val="00372F3D"/>
    <w:rsid w:val="00381C38"/>
    <w:rsid w:val="00397EA8"/>
    <w:rsid w:val="003A0EF9"/>
    <w:rsid w:val="003A5702"/>
    <w:rsid w:val="003B542D"/>
    <w:rsid w:val="003B6625"/>
    <w:rsid w:val="003C7F77"/>
    <w:rsid w:val="003D6779"/>
    <w:rsid w:val="003E1F5A"/>
    <w:rsid w:val="003E5B68"/>
    <w:rsid w:val="003E7B60"/>
    <w:rsid w:val="003F0284"/>
    <w:rsid w:val="003F18E8"/>
    <w:rsid w:val="003F512C"/>
    <w:rsid w:val="004028A8"/>
    <w:rsid w:val="00403C78"/>
    <w:rsid w:val="0040445B"/>
    <w:rsid w:val="004078E0"/>
    <w:rsid w:val="00411C31"/>
    <w:rsid w:val="00416FFB"/>
    <w:rsid w:val="00423FC0"/>
    <w:rsid w:val="00437458"/>
    <w:rsid w:val="00442A35"/>
    <w:rsid w:val="00443BF3"/>
    <w:rsid w:val="004627A9"/>
    <w:rsid w:val="00462E13"/>
    <w:rsid w:val="004756C6"/>
    <w:rsid w:val="0048755F"/>
    <w:rsid w:val="00491A67"/>
    <w:rsid w:val="00491E3B"/>
    <w:rsid w:val="00492C9C"/>
    <w:rsid w:val="004968B5"/>
    <w:rsid w:val="0049719B"/>
    <w:rsid w:val="004A2B2B"/>
    <w:rsid w:val="004B311A"/>
    <w:rsid w:val="004B32E0"/>
    <w:rsid w:val="004C18C1"/>
    <w:rsid w:val="004C4EE0"/>
    <w:rsid w:val="004C7E12"/>
    <w:rsid w:val="004D00A9"/>
    <w:rsid w:val="004D0763"/>
    <w:rsid w:val="004D499E"/>
    <w:rsid w:val="004D596E"/>
    <w:rsid w:val="004E0A35"/>
    <w:rsid w:val="004F5126"/>
    <w:rsid w:val="004F6455"/>
    <w:rsid w:val="00505FBE"/>
    <w:rsid w:val="00510E17"/>
    <w:rsid w:val="00513636"/>
    <w:rsid w:val="00523A7B"/>
    <w:rsid w:val="005400A4"/>
    <w:rsid w:val="00542C6B"/>
    <w:rsid w:val="005474BB"/>
    <w:rsid w:val="00554C86"/>
    <w:rsid w:val="005600E3"/>
    <w:rsid w:val="00560F8A"/>
    <w:rsid w:val="00565B25"/>
    <w:rsid w:val="00566B26"/>
    <w:rsid w:val="00575234"/>
    <w:rsid w:val="00576AE5"/>
    <w:rsid w:val="00583DD9"/>
    <w:rsid w:val="005905EA"/>
    <w:rsid w:val="005921D9"/>
    <w:rsid w:val="005927E5"/>
    <w:rsid w:val="00594220"/>
    <w:rsid w:val="005A2D3F"/>
    <w:rsid w:val="005A787E"/>
    <w:rsid w:val="005A7CA7"/>
    <w:rsid w:val="005C11FF"/>
    <w:rsid w:val="005D30C6"/>
    <w:rsid w:val="005D76AE"/>
    <w:rsid w:val="005E5E0D"/>
    <w:rsid w:val="00601C80"/>
    <w:rsid w:val="006033FF"/>
    <w:rsid w:val="00612326"/>
    <w:rsid w:val="006159C6"/>
    <w:rsid w:val="00623F42"/>
    <w:rsid w:val="00624EEE"/>
    <w:rsid w:val="00627126"/>
    <w:rsid w:val="006277A0"/>
    <w:rsid w:val="00631AA0"/>
    <w:rsid w:val="00632329"/>
    <w:rsid w:val="00633A5D"/>
    <w:rsid w:val="006362D2"/>
    <w:rsid w:val="00640D54"/>
    <w:rsid w:val="0064235B"/>
    <w:rsid w:val="006453B9"/>
    <w:rsid w:val="0065311E"/>
    <w:rsid w:val="006565D7"/>
    <w:rsid w:val="00660D98"/>
    <w:rsid w:val="00666F96"/>
    <w:rsid w:val="00673D66"/>
    <w:rsid w:val="00685C26"/>
    <w:rsid w:val="006925E6"/>
    <w:rsid w:val="0069609B"/>
    <w:rsid w:val="006965DD"/>
    <w:rsid w:val="006C21C1"/>
    <w:rsid w:val="006D33B7"/>
    <w:rsid w:val="006E0556"/>
    <w:rsid w:val="006E7124"/>
    <w:rsid w:val="006F64C1"/>
    <w:rsid w:val="0071344C"/>
    <w:rsid w:val="00725619"/>
    <w:rsid w:val="0072785D"/>
    <w:rsid w:val="00727F11"/>
    <w:rsid w:val="00735F01"/>
    <w:rsid w:val="0074406C"/>
    <w:rsid w:val="00747D6C"/>
    <w:rsid w:val="00755D20"/>
    <w:rsid w:val="007562EC"/>
    <w:rsid w:val="007563D5"/>
    <w:rsid w:val="00762F97"/>
    <w:rsid w:val="00774547"/>
    <w:rsid w:val="0077678C"/>
    <w:rsid w:val="00786738"/>
    <w:rsid w:val="0079072E"/>
    <w:rsid w:val="00790784"/>
    <w:rsid w:val="00790AFA"/>
    <w:rsid w:val="0079125A"/>
    <w:rsid w:val="007A5CCF"/>
    <w:rsid w:val="007A6CCA"/>
    <w:rsid w:val="007B4849"/>
    <w:rsid w:val="007B6EB8"/>
    <w:rsid w:val="007C381A"/>
    <w:rsid w:val="007D0E6C"/>
    <w:rsid w:val="007D153A"/>
    <w:rsid w:val="007D4B9C"/>
    <w:rsid w:val="007F35EC"/>
    <w:rsid w:val="00807629"/>
    <w:rsid w:val="00811BA6"/>
    <w:rsid w:val="0082448A"/>
    <w:rsid w:val="008276E9"/>
    <w:rsid w:val="008278D6"/>
    <w:rsid w:val="0084164C"/>
    <w:rsid w:val="00846040"/>
    <w:rsid w:val="00846F8C"/>
    <w:rsid w:val="0084710B"/>
    <w:rsid w:val="00854FCA"/>
    <w:rsid w:val="00862BD2"/>
    <w:rsid w:val="00866788"/>
    <w:rsid w:val="0087180C"/>
    <w:rsid w:val="0087578A"/>
    <w:rsid w:val="00881548"/>
    <w:rsid w:val="0088368E"/>
    <w:rsid w:val="00892AC1"/>
    <w:rsid w:val="008B1039"/>
    <w:rsid w:val="008B6413"/>
    <w:rsid w:val="008C4AAC"/>
    <w:rsid w:val="008C63FD"/>
    <w:rsid w:val="008E1584"/>
    <w:rsid w:val="008E1FBA"/>
    <w:rsid w:val="008F61FE"/>
    <w:rsid w:val="008F728F"/>
    <w:rsid w:val="00900BC4"/>
    <w:rsid w:val="0091241C"/>
    <w:rsid w:val="00913DCF"/>
    <w:rsid w:val="00916EA0"/>
    <w:rsid w:val="009240FC"/>
    <w:rsid w:val="0093275B"/>
    <w:rsid w:val="009424C2"/>
    <w:rsid w:val="00943E92"/>
    <w:rsid w:val="00946101"/>
    <w:rsid w:val="0095240F"/>
    <w:rsid w:val="00953713"/>
    <w:rsid w:val="009608FE"/>
    <w:rsid w:val="009627A8"/>
    <w:rsid w:val="009650E7"/>
    <w:rsid w:val="00974F42"/>
    <w:rsid w:val="00975B82"/>
    <w:rsid w:val="0099106E"/>
    <w:rsid w:val="009A34C5"/>
    <w:rsid w:val="009A3C19"/>
    <w:rsid w:val="009B0F05"/>
    <w:rsid w:val="009B78DB"/>
    <w:rsid w:val="009C144D"/>
    <w:rsid w:val="009C3F05"/>
    <w:rsid w:val="009D01B9"/>
    <w:rsid w:val="009D0220"/>
    <w:rsid w:val="009D06D4"/>
    <w:rsid w:val="009D1DBE"/>
    <w:rsid w:val="009D5945"/>
    <w:rsid w:val="009E1D53"/>
    <w:rsid w:val="009E40D9"/>
    <w:rsid w:val="009E5516"/>
    <w:rsid w:val="009F0E2C"/>
    <w:rsid w:val="009F5691"/>
    <w:rsid w:val="009F6C53"/>
    <w:rsid w:val="009F7701"/>
    <w:rsid w:val="00A048E9"/>
    <w:rsid w:val="00A059DC"/>
    <w:rsid w:val="00A12683"/>
    <w:rsid w:val="00A14CAA"/>
    <w:rsid w:val="00A17AB4"/>
    <w:rsid w:val="00A21B21"/>
    <w:rsid w:val="00A2270B"/>
    <w:rsid w:val="00A25E1E"/>
    <w:rsid w:val="00A42150"/>
    <w:rsid w:val="00A54769"/>
    <w:rsid w:val="00A6710E"/>
    <w:rsid w:val="00A70C1D"/>
    <w:rsid w:val="00A83628"/>
    <w:rsid w:val="00A91897"/>
    <w:rsid w:val="00AA447B"/>
    <w:rsid w:val="00AA54E1"/>
    <w:rsid w:val="00AB6128"/>
    <w:rsid w:val="00AB6E75"/>
    <w:rsid w:val="00AE4C7A"/>
    <w:rsid w:val="00AE76B5"/>
    <w:rsid w:val="00B057E7"/>
    <w:rsid w:val="00B146E8"/>
    <w:rsid w:val="00B15FC2"/>
    <w:rsid w:val="00B230DF"/>
    <w:rsid w:val="00B255E1"/>
    <w:rsid w:val="00B32BBD"/>
    <w:rsid w:val="00B33025"/>
    <w:rsid w:val="00B462BC"/>
    <w:rsid w:val="00B54D74"/>
    <w:rsid w:val="00B55687"/>
    <w:rsid w:val="00B641DF"/>
    <w:rsid w:val="00B71DF0"/>
    <w:rsid w:val="00B73E09"/>
    <w:rsid w:val="00B8062D"/>
    <w:rsid w:val="00B838CC"/>
    <w:rsid w:val="00B91EDB"/>
    <w:rsid w:val="00BA2BA6"/>
    <w:rsid w:val="00BA2EC2"/>
    <w:rsid w:val="00BA453B"/>
    <w:rsid w:val="00BE4363"/>
    <w:rsid w:val="00BE6693"/>
    <w:rsid w:val="00BE713D"/>
    <w:rsid w:val="00C01B61"/>
    <w:rsid w:val="00C04191"/>
    <w:rsid w:val="00C06DC6"/>
    <w:rsid w:val="00C13E42"/>
    <w:rsid w:val="00C13E9E"/>
    <w:rsid w:val="00C16562"/>
    <w:rsid w:val="00C17DB0"/>
    <w:rsid w:val="00C20216"/>
    <w:rsid w:val="00C20CC6"/>
    <w:rsid w:val="00C2390C"/>
    <w:rsid w:val="00C2415F"/>
    <w:rsid w:val="00C339CE"/>
    <w:rsid w:val="00C40D41"/>
    <w:rsid w:val="00C42C92"/>
    <w:rsid w:val="00C44969"/>
    <w:rsid w:val="00C44B8C"/>
    <w:rsid w:val="00C466BA"/>
    <w:rsid w:val="00C50482"/>
    <w:rsid w:val="00C57FEF"/>
    <w:rsid w:val="00C63EA6"/>
    <w:rsid w:val="00C71E74"/>
    <w:rsid w:val="00C851CD"/>
    <w:rsid w:val="00C950E7"/>
    <w:rsid w:val="00CA20F7"/>
    <w:rsid w:val="00CA28CC"/>
    <w:rsid w:val="00CA3633"/>
    <w:rsid w:val="00CA56E3"/>
    <w:rsid w:val="00CB02DB"/>
    <w:rsid w:val="00CB60AE"/>
    <w:rsid w:val="00CB7FC3"/>
    <w:rsid w:val="00CC0ADB"/>
    <w:rsid w:val="00CC5F3D"/>
    <w:rsid w:val="00CC60C0"/>
    <w:rsid w:val="00CD1BC9"/>
    <w:rsid w:val="00CE2D20"/>
    <w:rsid w:val="00CE3A2F"/>
    <w:rsid w:val="00CE4FFC"/>
    <w:rsid w:val="00CE5BCA"/>
    <w:rsid w:val="00CF15DC"/>
    <w:rsid w:val="00CF47DC"/>
    <w:rsid w:val="00D005B8"/>
    <w:rsid w:val="00D0178C"/>
    <w:rsid w:val="00D049EC"/>
    <w:rsid w:val="00D11EBD"/>
    <w:rsid w:val="00D247F3"/>
    <w:rsid w:val="00D24AAD"/>
    <w:rsid w:val="00D26797"/>
    <w:rsid w:val="00D27A44"/>
    <w:rsid w:val="00D31C93"/>
    <w:rsid w:val="00D446EC"/>
    <w:rsid w:val="00D4527F"/>
    <w:rsid w:val="00D5007D"/>
    <w:rsid w:val="00D50163"/>
    <w:rsid w:val="00D53E64"/>
    <w:rsid w:val="00D73FB8"/>
    <w:rsid w:val="00D74763"/>
    <w:rsid w:val="00D84747"/>
    <w:rsid w:val="00D85C82"/>
    <w:rsid w:val="00D97A0C"/>
    <w:rsid w:val="00DA3DA1"/>
    <w:rsid w:val="00DB0036"/>
    <w:rsid w:val="00DB18B3"/>
    <w:rsid w:val="00DB494B"/>
    <w:rsid w:val="00DB729C"/>
    <w:rsid w:val="00DC08DA"/>
    <w:rsid w:val="00DC74EA"/>
    <w:rsid w:val="00DD3E48"/>
    <w:rsid w:val="00DD48FD"/>
    <w:rsid w:val="00DD599E"/>
    <w:rsid w:val="00DD75CB"/>
    <w:rsid w:val="00DE0839"/>
    <w:rsid w:val="00DE322D"/>
    <w:rsid w:val="00DE6E58"/>
    <w:rsid w:val="00DF2CF3"/>
    <w:rsid w:val="00E0395B"/>
    <w:rsid w:val="00E2694B"/>
    <w:rsid w:val="00E30132"/>
    <w:rsid w:val="00E3060F"/>
    <w:rsid w:val="00E3171D"/>
    <w:rsid w:val="00E462E5"/>
    <w:rsid w:val="00E70786"/>
    <w:rsid w:val="00E71580"/>
    <w:rsid w:val="00E71C49"/>
    <w:rsid w:val="00E77C92"/>
    <w:rsid w:val="00E80BB0"/>
    <w:rsid w:val="00E8131E"/>
    <w:rsid w:val="00E857B1"/>
    <w:rsid w:val="00E911E7"/>
    <w:rsid w:val="00EA63DA"/>
    <w:rsid w:val="00EB70DE"/>
    <w:rsid w:val="00EC2DF6"/>
    <w:rsid w:val="00EC6B5C"/>
    <w:rsid w:val="00ED02C3"/>
    <w:rsid w:val="00ED3670"/>
    <w:rsid w:val="00ED4C29"/>
    <w:rsid w:val="00EE52AC"/>
    <w:rsid w:val="00EE5FE1"/>
    <w:rsid w:val="00EF51CA"/>
    <w:rsid w:val="00F031DC"/>
    <w:rsid w:val="00F03388"/>
    <w:rsid w:val="00F103EA"/>
    <w:rsid w:val="00F10C4F"/>
    <w:rsid w:val="00F10D25"/>
    <w:rsid w:val="00F22D57"/>
    <w:rsid w:val="00F25817"/>
    <w:rsid w:val="00F30F65"/>
    <w:rsid w:val="00F34798"/>
    <w:rsid w:val="00F3565C"/>
    <w:rsid w:val="00F370AE"/>
    <w:rsid w:val="00F414EF"/>
    <w:rsid w:val="00F41B8F"/>
    <w:rsid w:val="00F46F7B"/>
    <w:rsid w:val="00F500CE"/>
    <w:rsid w:val="00F51E36"/>
    <w:rsid w:val="00F628A8"/>
    <w:rsid w:val="00F67D98"/>
    <w:rsid w:val="00F72702"/>
    <w:rsid w:val="00F72B5A"/>
    <w:rsid w:val="00F84FCE"/>
    <w:rsid w:val="00F93A98"/>
    <w:rsid w:val="00FA165A"/>
    <w:rsid w:val="00FA5473"/>
    <w:rsid w:val="00FA7456"/>
    <w:rsid w:val="00FB02E7"/>
    <w:rsid w:val="00FB3C8A"/>
    <w:rsid w:val="00FB5C94"/>
    <w:rsid w:val="00FE0D58"/>
    <w:rsid w:val="00FE3A48"/>
    <w:rsid w:val="00FE5A63"/>
    <w:rsid w:val="00FE6B2F"/>
    <w:rsid w:val="00FF7C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902F4"/>
  <w15:chartTrackingRefBased/>
  <w15:docId w15:val="{5207CE18-AE70-416D-B721-7C5A16ACE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2BA6"/>
    <w:rPr>
      <w:color w:val="0563C1" w:themeColor="hyperlink"/>
      <w:u w:val="single"/>
    </w:rPr>
  </w:style>
  <w:style w:type="character" w:styleId="UnresolvedMention">
    <w:name w:val="Unresolved Mention"/>
    <w:basedOn w:val="DefaultParagraphFont"/>
    <w:uiPriority w:val="99"/>
    <w:semiHidden/>
    <w:unhideWhenUsed/>
    <w:rsid w:val="00BA2BA6"/>
    <w:rPr>
      <w:color w:val="605E5C"/>
      <w:shd w:val="clear" w:color="auto" w:fill="E1DFDD"/>
    </w:rPr>
  </w:style>
  <w:style w:type="paragraph" w:styleId="ListParagraph">
    <w:name w:val="List Paragraph"/>
    <w:basedOn w:val="Normal"/>
    <w:uiPriority w:val="34"/>
    <w:qFormat/>
    <w:rsid w:val="00631AA0"/>
    <w:pPr>
      <w:ind w:left="720"/>
      <w:contextualSpacing/>
    </w:pPr>
  </w:style>
  <w:style w:type="character" w:styleId="Strong">
    <w:name w:val="Strong"/>
    <w:basedOn w:val="DefaultParagraphFont"/>
    <w:uiPriority w:val="22"/>
    <w:qFormat/>
    <w:rsid w:val="001764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340222">
      <w:bodyDiv w:val="1"/>
      <w:marLeft w:val="0"/>
      <w:marRight w:val="0"/>
      <w:marTop w:val="0"/>
      <w:marBottom w:val="0"/>
      <w:divBdr>
        <w:top w:val="none" w:sz="0" w:space="0" w:color="auto"/>
        <w:left w:val="none" w:sz="0" w:space="0" w:color="auto"/>
        <w:bottom w:val="none" w:sz="0" w:space="0" w:color="auto"/>
        <w:right w:val="none" w:sz="0" w:space="0" w:color="auto"/>
      </w:divBdr>
    </w:div>
    <w:div w:id="377584324">
      <w:bodyDiv w:val="1"/>
      <w:marLeft w:val="0"/>
      <w:marRight w:val="0"/>
      <w:marTop w:val="0"/>
      <w:marBottom w:val="0"/>
      <w:divBdr>
        <w:top w:val="none" w:sz="0" w:space="0" w:color="auto"/>
        <w:left w:val="none" w:sz="0" w:space="0" w:color="auto"/>
        <w:bottom w:val="none" w:sz="0" w:space="0" w:color="auto"/>
        <w:right w:val="none" w:sz="0" w:space="0" w:color="auto"/>
      </w:divBdr>
      <w:divsChild>
        <w:div w:id="348025084">
          <w:marLeft w:val="0"/>
          <w:marRight w:val="0"/>
          <w:marTop w:val="0"/>
          <w:marBottom w:val="0"/>
          <w:divBdr>
            <w:top w:val="none" w:sz="0" w:space="0" w:color="auto"/>
            <w:left w:val="none" w:sz="0" w:space="0" w:color="auto"/>
            <w:bottom w:val="none" w:sz="0" w:space="0" w:color="auto"/>
            <w:right w:val="none" w:sz="0" w:space="0" w:color="auto"/>
          </w:divBdr>
        </w:div>
      </w:divsChild>
    </w:div>
    <w:div w:id="417362773">
      <w:bodyDiv w:val="1"/>
      <w:marLeft w:val="0"/>
      <w:marRight w:val="0"/>
      <w:marTop w:val="0"/>
      <w:marBottom w:val="0"/>
      <w:divBdr>
        <w:top w:val="none" w:sz="0" w:space="0" w:color="auto"/>
        <w:left w:val="none" w:sz="0" w:space="0" w:color="auto"/>
        <w:bottom w:val="none" w:sz="0" w:space="0" w:color="auto"/>
        <w:right w:val="none" w:sz="0" w:space="0" w:color="auto"/>
      </w:divBdr>
    </w:div>
    <w:div w:id="988290357">
      <w:bodyDiv w:val="1"/>
      <w:marLeft w:val="0"/>
      <w:marRight w:val="0"/>
      <w:marTop w:val="0"/>
      <w:marBottom w:val="0"/>
      <w:divBdr>
        <w:top w:val="none" w:sz="0" w:space="0" w:color="auto"/>
        <w:left w:val="none" w:sz="0" w:space="0" w:color="auto"/>
        <w:bottom w:val="none" w:sz="0" w:space="0" w:color="auto"/>
        <w:right w:val="none" w:sz="0" w:space="0" w:color="auto"/>
      </w:divBdr>
    </w:div>
    <w:div w:id="1076560938">
      <w:bodyDiv w:val="1"/>
      <w:marLeft w:val="0"/>
      <w:marRight w:val="0"/>
      <w:marTop w:val="0"/>
      <w:marBottom w:val="0"/>
      <w:divBdr>
        <w:top w:val="none" w:sz="0" w:space="0" w:color="auto"/>
        <w:left w:val="none" w:sz="0" w:space="0" w:color="auto"/>
        <w:bottom w:val="none" w:sz="0" w:space="0" w:color="auto"/>
        <w:right w:val="none" w:sz="0" w:space="0" w:color="auto"/>
      </w:divBdr>
    </w:div>
    <w:div w:id="1135493086">
      <w:bodyDiv w:val="1"/>
      <w:marLeft w:val="0"/>
      <w:marRight w:val="0"/>
      <w:marTop w:val="0"/>
      <w:marBottom w:val="0"/>
      <w:divBdr>
        <w:top w:val="none" w:sz="0" w:space="0" w:color="auto"/>
        <w:left w:val="none" w:sz="0" w:space="0" w:color="auto"/>
        <w:bottom w:val="none" w:sz="0" w:space="0" w:color="auto"/>
        <w:right w:val="none" w:sz="0" w:space="0" w:color="auto"/>
      </w:divBdr>
    </w:div>
    <w:div w:id="1146119270">
      <w:bodyDiv w:val="1"/>
      <w:marLeft w:val="0"/>
      <w:marRight w:val="0"/>
      <w:marTop w:val="0"/>
      <w:marBottom w:val="0"/>
      <w:divBdr>
        <w:top w:val="none" w:sz="0" w:space="0" w:color="auto"/>
        <w:left w:val="none" w:sz="0" w:space="0" w:color="auto"/>
        <w:bottom w:val="none" w:sz="0" w:space="0" w:color="auto"/>
        <w:right w:val="none" w:sz="0" w:space="0" w:color="auto"/>
      </w:divBdr>
    </w:div>
    <w:div w:id="1519155188">
      <w:bodyDiv w:val="1"/>
      <w:marLeft w:val="0"/>
      <w:marRight w:val="0"/>
      <w:marTop w:val="0"/>
      <w:marBottom w:val="0"/>
      <w:divBdr>
        <w:top w:val="none" w:sz="0" w:space="0" w:color="auto"/>
        <w:left w:val="none" w:sz="0" w:space="0" w:color="auto"/>
        <w:bottom w:val="none" w:sz="0" w:space="0" w:color="auto"/>
        <w:right w:val="none" w:sz="0" w:space="0" w:color="auto"/>
      </w:divBdr>
    </w:div>
    <w:div w:id="1533567939">
      <w:bodyDiv w:val="1"/>
      <w:marLeft w:val="0"/>
      <w:marRight w:val="0"/>
      <w:marTop w:val="0"/>
      <w:marBottom w:val="0"/>
      <w:divBdr>
        <w:top w:val="none" w:sz="0" w:space="0" w:color="auto"/>
        <w:left w:val="none" w:sz="0" w:space="0" w:color="auto"/>
        <w:bottom w:val="none" w:sz="0" w:space="0" w:color="auto"/>
        <w:right w:val="none" w:sz="0" w:space="0" w:color="auto"/>
      </w:divBdr>
    </w:div>
    <w:div w:id="1559902324">
      <w:bodyDiv w:val="1"/>
      <w:marLeft w:val="0"/>
      <w:marRight w:val="0"/>
      <w:marTop w:val="0"/>
      <w:marBottom w:val="0"/>
      <w:divBdr>
        <w:top w:val="none" w:sz="0" w:space="0" w:color="auto"/>
        <w:left w:val="none" w:sz="0" w:space="0" w:color="auto"/>
        <w:bottom w:val="none" w:sz="0" w:space="0" w:color="auto"/>
        <w:right w:val="none" w:sz="0" w:space="0" w:color="auto"/>
      </w:divBdr>
    </w:div>
    <w:div w:id="1570654519">
      <w:bodyDiv w:val="1"/>
      <w:marLeft w:val="0"/>
      <w:marRight w:val="0"/>
      <w:marTop w:val="0"/>
      <w:marBottom w:val="0"/>
      <w:divBdr>
        <w:top w:val="none" w:sz="0" w:space="0" w:color="auto"/>
        <w:left w:val="none" w:sz="0" w:space="0" w:color="auto"/>
        <w:bottom w:val="none" w:sz="0" w:space="0" w:color="auto"/>
        <w:right w:val="none" w:sz="0" w:space="0" w:color="auto"/>
      </w:divBdr>
    </w:div>
    <w:div w:id="1803578841">
      <w:bodyDiv w:val="1"/>
      <w:marLeft w:val="0"/>
      <w:marRight w:val="0"/>
      <w:marTop w:val="0"/>
      <w:marBottom w:val="0"/>
      <w:divBdr>
        <w:top w:val="none" w:sz="0" w:space="0" w:color="auto"/>
        <w:left w:val="none" w:sz="0" w:space="0" w:color="auto"/>
        <w:bottom w:val="none" w:sz="0" w:space="0" w:color="auto"/>
        <w:right w:val="none" w:sz="0" w:space="0" w:color="auto"/>
      </w:divBdr>
    </w:div>
    <w:div w:id="208498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velnorfolk.co.uk/summersaving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Callum.Ringer.Cllr@norfolk.gov.uk" TargetMode="External"/><Relationship Id="rId5" Type="http://schemas.openxmlformats.org/officeDocument/2006/relationships/webSettings" Target="webSettings.xml"/><Relationship Id="rId10" Type="http://schemas.openxmlformats.org/officeDocument/2006/relationships/hyperlink" Target="https://norfolk.citizenspace.com/consultation/7312c5e6" TargetMode="External"/><Relationship Id="rId4" Type="http://schemas.openxmlformats.org/officeDocument/2006/relationships/settings" Target="settings.xml"/><Relationship Id="rId9" Type="http://schemas.openxmlformats.org/officeDocument/2006/relationships/hyperlink" Target="https://www.museums.norfolk.gov.uk/ev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8F1D4-129A-43C3-88A7-3F3552E71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959</Words>
  <Characters>5470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North Norfolk District Council</Company>
  <LinksUpToDate>false</LinksUpToDate>
  <CharactersWithSpaces>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Callum Ringer</dc:creator>
  <cp:keywords/>
  <dc:description/>
  <cp:lastModifiedBy>Callum Ringer</cp:lastModifiedBy>
  <cp:revision>9</cp:revision>
  <dcterms:created xsi:type="dcterms:W3CDTF">2026-08-03T19:18:00Z</dcterms:created>
  <dcterms:modified xsi:type="dcterms:W3CDTF">2026-08-03T19:26:00Z</dcterms:modified>
</cp:coreProperties>
</file>